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B3" w:rsidRPr="005E04B3" w:rsidRDefault="005E04B3" w:rsidP="005E04B3">
      <w:pPr>
        <w:widowControl/>
        <w:shd w:val="clear" w:color="auto" w:fill="FFFFFF"/>
        <w:spacing w:line="540" w:lineRule="atLeast"/>
        <w:jc w:val="center"/>
        <w:outlineLvl w:val="0"/>
        <w:rPr>
          <w:rFonts w:ascii="微软雅黑" w:eastAsia="微软雅黑" w:hAnsi="微软雅黑" w:cs="宋体"/>
          <w:b/>
          <w:bCs/>
          <w:color w:val="333333"/>
          <w:kern w:val="36"/>
          <w:sz w:val="36"/>
          <w:szCs w:val="36"/>
        </w:rPr>
      </w:pPr>
      <w:r w:rsidRPr="005E04B3">
        <w:rPr>
          <w:rFonts w:ascii="微软雅黑" w:eastAsia="微软雅黑" w:hAnsi="微软雅黑" w:cs="宋体" w:hint="eastAsia"/>
          <w:b/>
          <w:bCs/>
          <w:color w:val="333333"/>
          <w:kern w:val="36"/>
          <w:sz w:val="36"/>
          <w:szCs w:val="36"/>
        </w:rPr>
        <w:t>州粮食和物资储备局部门整体支出绩效自评报告</w:t>
      </w:r>
    </w:p>
    <w:p w:rsidR="005E04B3" w:rsidRDefault="005E04B3" w:rsidP="005E04B3">
      <w:pPr>
        <w:widowControl/>
        <w:shd w:val="clear" w:color="auto" w:fill="FFFFFF"/>
        <w:spacing w:line="500" w:lineRule="atLeast"/>
        <w:jc w:val="left"/>
        <w:textAlignment w:val="center"/>
        <w:rPr>
          <w:rFonts w:ascii="黑体" w:eastAsia="黑体" w:hAnsi="黑体" w:cs="宋体" w:hint="eastAsia"/>
          <w:b/>
          <w:bCs/>
          <w:color w:val="333333"/>
          <w:kern w:val="0"/>
          <w:sz w:val="28"/>
        </w:rPr>
      </w:pPr>
      <w:r>
        <w:rPr>
          <w:rFonts w:ascii="黑体" w:eastAsia="黑体" w:hAnsi="黑体" w:cs="宋体" w:hint="eastAsia"/>
          <w:b/>
          <w:bCs/>
          <w:color w:val="333333"/>
          <w:kern w:val="0"/>
          <w:sz w:val="28"/>
        </w:rPr>
        <w:t xml:space="preserve">                   （2018年度）</w:t>
      </w:r>
    </w:p>
    <w:p w:rsidR="005E04B3" w:rsidRPr="005E04B3" w:rsidRDefault="005E04B3" w:rsidP="005E04B3">
      <w:pPr>
        <w:widowControl/>
        <w:shd w:val="clear" w:color="auto" w:fill="FFFFFF"/>
        <w:spacing w:line="500" w:lineRule="atLeast"/>
        <w:jc w:val="left"/>
        <w:textAlignment w:val="center"/>
        <w:rPr>
          <w:rFonts w:ascii="宋体" w:eastAsia="宋体" w:hAnsi="宋体" w:cs="宋体"/>
          <w:color w:val="333333"/>
          <w:kern w:val="0"/>
          <w:sz w:val="24"/>
          <w:szCs w:val="24"/>
        </w:rPr>
      </w:pPr>
      <w:r w:rsidRPr="005E04B3">
        <w:rPr>
          <w:rFonts w:ascii="黑体" w:eastAsia="黑体" w:hAnsi="黑体" w:cs="宋体" w:hint="eastAsia"/>
          <w:b/>
          <w:bCs/>
          <w:color w:val="333333"/>
          <w:kern w:val="0"/>
          <w:sz w:val="28"/>
        </w:rPr>
        <w:t>1.引言</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1.1</w:t>
      </w:r>
      <w:r w:rsidRPr="005E04B3">
        <w:rPr>
          <w:rFonts w:ascii="楷体_GB2312" w:eastAsia="宋体" w:hAnsi="楷体_GB2312" w:cs="宋体"/>
          <w:b/>
          <w:bCs/>
          <w:color w:val="333333"/>
          <w:kern w:val="0"/>
          <w:sz w:val="28"/>
        </w:rPr>
        <w:t>部门职责概述：</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湘西土家族苗族自治州粮食局（以下简称州粮食局）成立于</w:t>
      </w:r>
      <w:r w:rsidRPr="005E04B3">
        <w:rPr>
          <w:rFonts w:ascii="楷体_GB2312" w:eastAsia="宋体" w:hAnsi="楷体_GB2312" w:cs="宋体"/>
          <w:color w:val="333333"/>
          <w:kern w:val="0"/>
          <w:sz w:val="28"/>
          <w:szCs w:val="28"/>
        </w:rPr>
        <w:t>1958</w:t>
      </w:r>
      <w:r w:rsidRPr="005E04B3">
        <w:rPr>
          <w:rFonts w:ascii="楷体_GB2312" w:eastAsia="宋体" w:hAnsi="楷体_GB2312" w:cs="宋体"/>
          <w:color w:val="333333"/>
          <w:kern w:val="0"/>
          <w:sz w:val="28"/>
          <w:szCs w:val="28"/>
        </w:rPr>
        <w:t>年，统一社会信用代码：</w:t>
      </w:r>
      <w:r w:rsidRPr="005E04B3">
        <w:rPr>
          <w:rFonts w:ascii="楷体_GB2312" w:eastAsia="宋体" w:hAnsi="楷体_GB2312" w:cs="宋体"/>
          <w:color w:val="333333"/>
          <w:kern w:val="0"/>
          <w:sz w:val="28"/>
          <w:szCs w:val="28"/>
        </w:rPr>
        <w:t>11433100MB0T66989N</w:t>
      </w:r>
      <w:r w:rsidRPr="005E04B3">
        <w:rPr>
          <w:rFonts w:ascii="楷体_GB2312" w:eastAsia="宋体" w:hAnsi="楷体_GB2312" w:cs="宋体"/>
          <w:color w:val="333333"/>
          <w:kern w:val="0"/>
          <w:sz w:val="28"/>
          <w:szCs w:val="28"/>
        </w:rPr>
        <w:t>，机构性质是州人民政府工作部门，机构地址：吉首市团结西路</w:t>
      </w:r>
      <w:r w:rsidRPr="005E04B3">
        <w:rPr>
          <w:rFonts w:ascii="楷体_GB2312" w:eastAsia="宋体" w:hAnsi="楷体_GB2312" w:cs="宋体"/>
          <w:color w:val="333333"/>
          <w:kern w:val="0"/>
          <w:sz w:val="28"/>
          <w:szCs w:val="28"/>
        </w:rPr>
        <w:t>14</w:t>
      </w:r>
      <w:r w:rsidRPr="005E04B3">
        <w:rPr>
          <w:rFonts w:ascii="楷体_GB2312" w:eastAsia="宋体" w:hAnsi="楷体_GB2312" w:cs="宋体"/>
          <w:color w:val="333333"/>
          <w:kern w:val="0"/>
          <w:sz w:val="28"/>
          <w:szCs w:val="28"/>
        </w:rPr>
        <w:t>号，负责人：鲁雪松。宗旨和业务范围：负责全州粮食市场的行政管理，促进粮食经济的健康发展，执行上级有关粮食流通储备的方针政策和法规，组织实施全州粮食宏观调控和粮食储备工作，监督检查粮食流通和粮食市场管理的执行情况，负责粮食行业重点项目的审批、申报、验收工作。</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州粮食局内设办公室、调控与储备科、军粮供应管理科、监督检查科（行政审批服务科）、财务科、行业发展科、人事科、离退休人员管理服务科、机关党委、纪检监察和机关事务管理办公室等</w:t>
      </w:r>
      <w:r w:rsidRPr="005E04B3">
        <w:rPr>
          <w:rFonts w:ascii="楷体_GB2312" w:eastAsia="宋体" w:hAnsi="楷体_GB2312" w:cs="宋体"/>
          <w:color w:val="333333"/>
          <w:kern w:val="0"/>
          <w:sz w:val="28"/>
          <w:szCs w:val="28"/>
        </w:rPr>
        <w:t>11</w:t>
      </w:r>
      <w:r w:rsidRPr="005E04B3">
        <w:rPr>
          <w:rFonts w:ascii="楷体_GB2312" w:eastAsia="宋体" w:hAnsi="楷体_GB2312" w:cs="宋体"/>
          <w:color w:val="333333"/>
          <w:kern w:val="0"/>
          <w:sz w:val="28"/>
          <w:szCs w:val="28"/>
        </w:rPr>
        <w:t>个科室。</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州粮食局有</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个直属单位：州粮食质量监测中心为全额拨款的事业单位，湘西湘谷有限责任公司为全民所有制企业。州粮食质量监测中心机构级别：正科级，设立时间：</w:t>
      </w:r>
      <w:r w:rsidRPr="005E04B3">
        <w:rPr>
          <w:rFonts w:ascii="楷体_GB2312" w:eastAsia="宋体" w:hAnsi="楷体_GB2312" w:cs="宋体"/>
          <w:color w:val="333333"/>
          <w:kern w:val="0"/>
          <w:sz w:val="28"/>
          <w:szCs w:val="28"/>
        </w:rPr>
        <w:t>2008</w:t>
      </w:r>
      <w:r w:rsidRPr="005E04B3">
        <w:rPr>
          <w:rFonts w:ascii="楷体_GB2312" w:eastAsia="宋体" w:hAnsi="楷体_GB2312" w:cs="宋体"/>
          <w:color w:val="333333"/>
          <w:kern w:val="0"/>
          <w:sz w:val="28"/>
          <w:szCs w:val="28"/>
        </w:rPr>
        <w:t>年</w:t>
      </w:r>
      <w:r w:rsidRPr="005E04B3">
        <w:rPr>
          <w:rFonts w:ascii="楷体_GB2312" w:eastAsia="宋体" w:hAnsi="楷体_GB2312" w:cs="宋体"/>
          <w:color w:val="333333"/>
          <w:kern w:val="0"/>
          <w:sz w:val="28"/>
          <w:szCs w:val="28"/>
        </w:rPr>
        <w:t>4</w:t>
      </w:r>
      <w:r w:rsidRPr="005E04B3">
        <w:rPr>
          <w:rFonts w:ascii="楷体_GB2312" w:eastAsia="宋体" w:hAnsi="楷体_GB2312" w:cs="宋体"/>
          <w:color w:val="333333"/>
          <w:kern w:val="0"/>
          <w:sz w:val="28"/>
          <w:szCs w:val="28"/>
        </w:rPr>
        <w:t>月，事业单位法人证书统一社会信用代码：</w:t>
      </w:r>
      <w:r w:rsidRPr="005E04B3">
        <w:rPr>
          <w:rFonts w:ascii="楷体_GB2312" w:eastAsia="宋体" w:hAnsi="楷体_GB2312" w:cs="宋体"/>
          <w:color w:val="333333"/>
          <w:kern w:val="0"/>
          <w:sz w:val="28"/>
          <w:szCs w:val="28"/>
        </w:rPr>
        <w:t>1243310068504331XE</w:t>
      </w:r>
      <w:r w:rsidRPr="005E04B3">
        <w:rPr>
          <w:rFonts w:ascii="楷体_GB2312" w:eastAsia="宋体" w:hAnsi="楷体_GB2312" w:cs="宋体"/>
          <w:color w:val="333333"/>
          <w:kern w:val="0"/>
          <w:sz w:val="28"/>
          <w:szCs w:val="28"/>
        </w:rPr>
        <w:t>，法定代表人：莫伯龙，开办资金：</w:t>
      </w:r>
      <w:r w:rsidRPr="005E04B3">
        <w:rPr>
          <w:rFonts w:ascii="楷体_GB2312" w:eastAsia="宋体" w:hAnsi="楷体_GB2312" w:cs="宋体"/>
          <w:color w:val="333333"/>
          <w:kern w:val="0"/>
          <w:sz w:val="28"/>
          <w:szCs w:val="28"/>
        </w:rPr>
        <w:t>507</w:t>
      </w:r>
      <w:r w:rsidRPr="005E04B3">
        <w:rPr>
          <w:rFonts w:ascii="楷体_GB2312" w:eastAsia="宋体" w:hAnsi="楷体_GB2312" w:cs="宋体"/>
          <w:color w:val="333333"/>
          <w:kern w:val="0"/>
          <w:sz w:val="28"/>
          <w:szCs w:val="28"/>
        </w:rPr>
        <w:t>万元。举办单位：州粮食局。其宗旨和业务范围：为做好全州粮食质监测工作提供服务、粮食质量监测、监管粮油收购、储存、卫生状况、发布粮油信息，住所：吉首市团结西路</w:t>
      </w:r>
      <w:r w:rsidRPr="005E04B3">
        <w:rPr>
          <w:rFonts w:ascii="楷体_GB2312" w:eastAsia="宋体" w:hAnsi="楷体_GB2312" w:cs="宋体"/>
          <w:color w:val="333333"/>
          <w:kern w:val="0"/>
          <w:sz w:val="28"/>
          <w:szCs w:val="28"/>
        </w:rPr>
        <w:t>14</w:t>
      </w:r>
      <w:r w:rsidRPr="005E04B3">
        <w:rPr>
          <w:rFonts w:ascii="楷体_GB2312" w:eastAsia="宋体" w:hAnsi="楷体_GB2312" w:cs="宋体"/>
          <w:color w:val="333333"/>
          <w:kern w:val="0"/>
          <w:sz w:val="28"/>
          <w:szCs w:val="28"/>
        </w:rPr>
        <w:t>号。</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lastRenderedPageBreak/>
        <w:t>州粮食局的主要职责：</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贯彻执行国家和省有关粮食工作的方针、政策、法规，承担有关粮食流通和储备粮管理规范性文件的起草和组织实施；落实州政府统一领导下的粮食工作县市政府分级负责责任制；研究提出全州粮食流通体制改革方案和粮食购销政策；组织实施粮食安全目标责任制考核工作。</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承担州级储备粮行政管理责任，牵头有关部门研究提出州级储备粮的规模、总体布局、购销计划以及动用建议，审批州级储备粮轮换计划并监督实施，监督检查州级储备粮的数量、质量和储存安全；承担省级储备粮承储资格的申报并协管在州省级储备粮相关工作；指导县市储备粮管理工作。</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承担全州粮食流通宏观调控的具体工作，做好社会粮油流通统计、供需平衡调查工作；指导协调最低收购价粮食等政策性粮食购销和粮食产销合作；承担粮食监测预警和应急责任，负责粮食市场行情分析、购销预警信息的发布和相关应急措施的落实；指导大中专院校学生、城市低收入居民、农村缺粮人口和灾区等特殊群体的政策性粮食供应；保障军队粮食供应。</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4</w:t>
      </w:r>
      <w:r w:rsidRPr="005E04B3">
        <w:rPr>
          <w:rFonts w:ascii="楷体_GB2312" w:eastAsia="宋体" w:hAnsi="楷体_GB2312" w:cs="宋体"/>
          <w:color w:val="333333"/>
          <w:kern w:val="0"/>
          <w:sz w:val="28"/>
          <w:szCs w:val="28"/>
        </w:rPr>
        <w:t>）拟订全州粮食流通的地方性法规草案和有关政策并监督执行，制定粮食流通、粮食库存监督检查制度并组织实施；负责对粮食收购、储存环节和政策性用粮购销活动中的粮食质量和原粮卫生的监督管理，健全粮食质量安全保障体系；负责实施粮食收购行政许可的有关行政管理；加强粮食法律法规和爱粮节粮宣传教育。</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lastRenderedPageBreak/>
        <w:t>（</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负责粮食流通的行业管理，制定全州行业发展规划并组织实施；负责指导粮食行业的教育培训，指导粮食流通的科技进步、技术改造和新技术推广；指导粮食产业化发展，开展粮食流通的对外交流与合作；负责流通领域的粮食食品安全监督管理，推进放心粮油建设；推动国有粮食企业改革，研究提出现代粮食流通产业发展战略的建议。</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6</w:t>
      </w:r>
      <w:r w:rsidRPr="005E04B3">
        <w:rPr>
          <w:rFonts w:ascii="楷体_GB2312" w:eastAsia="宋体" w:hAnsi="楷体_GB2312" w:cs="宋体"/>
          <w:color w:val="333333"/>
          <w:kern w:val="0"/>
          <w:sz w:val="28"/>
          <w:szCs w:val="28"/>
        </w:rPr>
        <w:t>）会同有关部门拟订全州粮食市场体系建设与发展规划并组织实施，编制粮食流通、仓储、加工设施建设规划，指导全州粮食仓储和现代物流建设，管理有关粮食流通设施投资项目。</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7</w:t>
      </w:r>
      <w:r w:rsidRPr="005E04B3">
        <w:rPr>
          <w:rFonts w:ascii="楷体_GB2312" w:eastAsia="宋体" w:hAnsi="楷体_GB2312" w:cs="宋体"/>
          <w:color w:val="333333"/>
          <w:kern w:val="0"/>
          <w:sz w:val="28"/>
          <w:szCs w:val="28"/>
        </w:rPr>
        <w:t>）监管直属单位的国有资产，指导全州粮食系统财务和内部审计工作；协同有关部门管理州粮食风险基金。</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8</w:t>
      </w:r>
      <w:r w:rsidRPr="005E04B3">
        <w:rPr>
          <w:rFonts w:ascii="楷体_GB2312" w:eastAsia="宋体" w:hAnsi="楷体_GB2312" w:cs="宋体"/>
          <w:color w:val="333333"/>
          <w:kern w:val="0"/>
          <w:sz w:val="28"/>
          <w:szCs w:val="28"/>
        </w:rPr>
        <w:t>）指导县市粮食工作，负责协调中储粮工作。</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9</w:t>
      </w:r>
      <w:r w:rsidRPr="005E04B3">
        <w:rPr>
          <w:rFonts w:ascii="楷体_GB2312" w:eastAsia="宋体" w:hAnsi="楷体_GB2312" w:cs="宋体"/>
          <w:color w:val="333333"/>
          <w:kern w:val="0"/>
          <w:sz w:val="28"/>
          <w:szCs w:val="28"/>
        </w:rPr>
        <w:t>）承办州人民政府交办的其他事项。</w:t>
      </w:r>
    </w:p>
    <w:p w:rsidR="005E04B3" w:rsidRPr="005E04B3" w:rsidRDefault="005E04B3" w:rsidP="005E04B3">
      <w:pPr>
        <w:widowControl/>
        <w:shd w:val="clear" w:color="auto" w:fill="FFFFFF"/>
        <w:spacing w:line="500" w:lineRule="atLeast"/>
        <w:ind w:firstLine="562"/>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1.2</w:t>
      </w:r>
      <w:r w:rsidRPr="005E04B3">
        <w:rPr>
          <w:rFonts w:ascii="楷体_GB2312" w:eastAsia="宋体" w:hAnsi="楷体_GB2312" w:cs="宋体"/>
          <w:b/>
          <w:bCs/>
          <w:color w:val="333333"/>
          <w:kern w:val="0"/>
          <w:sz w:val="28"/>
        </w:rPr>
        <w:t>部门支出描述</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年度部门整体支出共计</w:t>
      </w:r>
      <w:r w:rsidRPr="005E04B3">
        <w:rPr>
          <w:rFonts w:ascii="楷体_GB2312" w:eastAsia="宋体" w:hAnsi="楷体_GB2312" w:cs="宋体"/>
          <w:color w:val="333333"/>
          <w:kern w:val="0"/>
          <w:sz w:val="28"/>
          <w:szCs w:val="28"/>
        </w:rPr>
        <w:t>23</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578</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500.5</w:t>
      </w:r>
      <w:r w:rsidRPr="005E04B3">
        <w:rPr>
          <w:rFonts w:ascii="楷体_GB2312" w:eastAsia="宋体" w:hAnsi="楷体_GB2312" w:cs="宋体"/>
          <w:color w:val="333333"/>
          <w:kern w:val="0"/>
          <w:sz w:val="28"/>
          <w:szCs w:val="28"/>
        </w:rPr>
        <w:t>元。其中：一般公共服务支出</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000</w:t>
      </w:r>
      <w:r w:rsidRPr="005E04B3">
        <w:rPr>
          <w:rFonts w:ascii="楷体_GB2312" w:eastAsia="宋体" w:hAnsi="楷体_GB2312" w:cs="宋体"/>
          <w:color w:val="333333"/>
          <w:kern w:val="0"/>
          <w:sz w:val="28"/>
          <w:szCs w:val="28"/>
        </w:rPr>
        <w:t>元、社会保障和就业支出</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679</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047.30</w:t>
      </w:r>
      <w:r w:rsidRPr="005E04B3">
        <w:rPr>
          <w:rFonts w:ascii="楷体_GB2312" w:eastAsia="宋体" w:hAnsi="楷体_GB2312" w:cs="宋体"/>
          <w:color w:val="333333"/>
          <w:kern w:val="0"/>
          <w:sz w:val="28"/>
          <w:szCs w:val="28"/>
        </w:rPr>
        <w:t>元、住房保障支出</w:t>
      </w:r>
      <w:r w:rsidRPr="005E04B3">
        <w:rPr>
          <w:rFonts w:ascii="楷体_GB2312" w:eastAsia="宋体" w:hAnsi="楷体_GB2312" w:cs="宋体"/>
          <w:color w:val="333333"/>
          <w:kern w:val="0"/>
          <w:sz w:val="28"/>
          <w:szCs w:val="28"/>
        </w:rPr>
        <w:t>509</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336</w:t>
      </w:r>
      <w:r w:rsidRPr="005E04B3">
        <w:rPr>
          <w:rFonts w:ascii="楷体_GB2312" w:eastAsia="宋体" w:hAnsi="楷体_GB2312" w:cs="宋体"/>
          <w:color w:val="333333"/>
          <w:kern w:val="0"/>
          <w:sz w:val="28"/>
          <w:szCs w:val="28"/>
        </w:rPr>
        <w:t>元，粮油物资储备支出</w:t>
      </w:r>
      <w:r w:rsidRPr="005E04B3">
        <w:rPr>
          <w:rFonts w:ascii="楷体_GB2312" w:eastAsia="宋体" w:hAnsi="楷体_GB2312" w:cs="宋体"/>
          <w:color w:val="333333"/>
          <w:kern w:val="0"/>
          <w:sz w:val="28"/>
          <w:szCs w:val="28"/>
        </w:rPr>
        <w:t xml:space="preserve"> 21</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284</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429.11</w:t>
      </w:r>
      <w:r w:rsidRPr="005E04B3">
        <w:rPr>
          <w:rFonts w:ascii="楷体_GB2312" w:eastAsia="宋体" w:hAnsi="楷体_GB2312" w:cs="宋体"/>
          <w:color w:val="333333"/>
          <w:kern w:val="0"/>
          <w:sz w:val="28"/>
          <w:szCs w:val="28"/>
        </w:rPr>
        <w:t>元。具体支出明细</w:t>
      </w:r>
      <w:r w:rsidRPr="005E04B3">
        <w:rPr>
          <w:rFonts w:ascii="楷体_GB2312" w:eastAsia="宋体" w:hAnsi="楷体_GB2312" w:cs="宋体"/>
          <w:color w:val="333333"/>
          <w:kern w:val="0"/>
          <w:sz w:val="28"/>
          <w:szCs w:val="28"/>
        </w:rPr>
        <w:t>:</w:t>
      </w:r>
    </w:p>
    <w:tbl>
      <w:tblPr>
        <w:tblW w:w="0" w:type="auto"/>
        <w:shd w:val="clear" w:color="auto" w:fill="FFFFFF"/>
        <w:tblCellMar>
          <w:left w:w="0" w:type="dxa"/>
          <w:right w:w="0" w:type="dxa"/>
        </w:tblCellMar>
        <w:tblLook w:val="04A0"/>
      </w:tblPr>
      <w:tblGrid>
        <w:gridCol w:w="1931"/>
        <w:gridCol w:w="2391"/>
        <w:gridCol w:w="2391"/>
        <w:gridCol w:w="1809"/>
      </w:tblGrid>
      <w:tr w:rsidR="005E04B3" w:rsidRPr="005E04B3" w:rsidTr="005E04B3">
        <w:trPr>
          <w:trHeight w:val="288"/>
          <w:tblHeader/>
        </w:trPr>
        <w:tc>
          <w:tcPr>
            <w:tcW w:w="30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项目名称</w:t>
            </w:r>
          </w:p>
        </w:tc>
        <w:tc>
          <w:tcPr>
            <w:tcW w:w="2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本年支出合计</w:t>
            </w:r>
          </w:p>
        </w:tc>
        <w:tc>
          <w:tcPr>
            <w:tcW w:w="21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基本支出</w:t>
            </w:r>
          </w:p>
        </w:tc>
        <w:tc>
          <w:tcPr>
            <w:tcW w:w="21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项目支出</w:t>
            </w:r>
          </w:p>
        </w:tc>
      </w:tr>
      <w:tr w:rsidR="005E04B3" w:rsidRPr="005E04B3" w:rsidTr="005E04B3">
        <w:trPr>
          <w:trHeight w:val="288"/>
          <w:tblHead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一般公共服务支出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100,000.00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jc w:val="left"/>
              <w:rPr>
                <w:rFonts w:ascii="宋体" w:eastAsia="宋体" w:hAnsi="宋体" w:cs="宋体"/>
                <w:color w:val="333333"/>
                <w:kern w:val="0"/>
                <w:sz w:val="24"/>
                <w:szCs w:val="24"/>
              </w:rPr>
            </w:pP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100,000.00</w:t>
            </w:r>
          </w:p>
        </w:tc>
      </w:tr>
      <w:tr w:rsidR="005E04B3" w:rsidRPr="005E04B3" w:rsidTr="005E04B3">
        <w:trPr>
          <w:trHeight w:val="288"/>
          <w:tblHead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民族事务</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100,000.00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jc w:val="left"/>
              <w:rPr>
                <w:rFonts w:ascii="宋体" w:eastAsia="宋体" w:hAnsi="宋体" w:cs="宋体"/>
                <w:color w:val="333333"/>
                <w:kern w:val="0"/>
                <w:sz w:val="24"/>
                <w:szCs w:val="24"/>
              </w:rPr>
            </w:pP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100,000.00</w:t>
            </w:r>
          </w:p>
        </w:tc>
      </w:tr>
      <w:tr w:rsidR="005E04B3" w:rsidRPr="005E04B3" w:rsidTr="005E04B3">
        <w:trPr>
          <w:trHeight w:val="288"/>
          <w:tblHeader/>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lastRenderedPageBreak/>
              <w:t>其他民族事务支出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100，000.00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100,000.00</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社会保障和就业支出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1,679,047.30  </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1,679,047.30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行政事业单位离退休</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1,400,645.00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1,400,645.00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归口管理的行政单位离退休</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1,309,374.00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1,309,374.00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ind w:firstLine="210"/>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事业单位离退休</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91,271.00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91,271.00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抚恤</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149,512.00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149,512.00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ind w:firstLine="210"/>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死亡抚恤</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149,512.00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149,512.00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其他社会保障和就业支出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128，890.30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128，890.3</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其他社会保障和就业支出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128，890.30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128，890.3</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医疗卫生与计划生育支出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5，688.1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5，688.1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其他医疗卫生与计划生育支出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5，688.1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5，688.1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其他医疗卫生与</w:t>
            </w:r>
            <w:r w:rsidRPr="005E04B3">
              <w:rPr>
                <w:rFonts w:ascii="宋体" w:eastAsia="宋体" w:hAnsi="宋体" w:cs="宋体" w:hint="eastAsia"/>
                <w:color w:val="333333"/>
                <w:kern w:val="0"/>
                <w:sz w:val="24"/>
                <w:szCs w:val="24"/>
              </w:rPr>
              <w:lastRenderedPageBreak/>
              <w:t>计划生育支出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lastRenderedPageBreak/>
              <w:t>5，688.1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5，688.1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lastRenderedPageBreak/>
              <w:t>住房保障支出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509，336.00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509，336.00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住房改革支出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509，336.00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509，336.00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ind w:firstLine="210"/>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住房公积金</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509，336.00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509，336.00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粮油物资储备支出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21，284，429.11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7，631，524.52</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13，652，904.59</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粮油事务</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21，172，429.11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7，519，524.52</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13，652，904.59</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ind w:firstLine="210"/>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行政运行</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5，426，947.11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5，246，297.11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ind w:firstLine="210"/>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事业运行</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2，273，227.41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2，273，227.41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ind w:firstLine="210"/>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其他粮油事务支出</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13，652，904.59</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13，652，904.59</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物资事务</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112，000.00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       112，000.00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ind w:firstLine="210"/>
              <w:jc w:val="left"/>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事业运行</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112，000，00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112，000.00</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color w:val="333333"/>
                <w:kern w:val="0"/>
                <w:sz w:val="24"/>
                <w:szCs w:val="24"/>
              </w:rPr>
              <w:t xml:space="preserve">　</w:t>
            </w:r>
          </w:p>
        </w:tc>
      </w:tr>
      <w:tr w:rsidR="005E04B3" w:rsidRPr="005E04B3" w:rsidTr="005E04B3">
        <w:trPr>
          <w:trHeight w:val="288"/>
        </w:trPr>
        <w:tc>
          <w:tcPr>
            <w:tcW w:w="30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b/>
                <w:bCs/>
                <w:color w:val="333333"/>
                <w:kern w:val="0"/>
                <w:sz w:val="22"/>
              </w:rPr>
              <w:t>合计</w:t>
            </w:r>
          </w:p>
        </w:tc>
        <w:tc>
          <w:tcPr>
            <w:tcW w:w="2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23，578，500.51</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9，825，595，92</w:t>
            </w:r>
          </w:p>
        </w:tc>
        <w:tc>
          <w:tcPr>
            <w:tcW w:w="21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宋体" w:eastAsia="宋体" w:hAnsi="宋体" w:cs="宋体" w:hint="eastAsia"/>
                <w:b/>
                <w:bCs/>
                <w:color w:val="333333"/>
                <w:kern w:val="0"/>
                <w:sz w:val="24"/>
                <w:szCs w:val="24"/>
              </w:rPr>
              <w:t>13，752，904.59</w:t>
            </w:r>
          </w:p>
        </w:tc>
      </w:tr>
    </w:tbl>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1.3</w:t>
      </w:r>
      <w:r w:rsidRPr="005E04B3">
        <w:rPr>
          <w:rFonts w:ascii="楷体_GB2312" w:eastAsia="宋体" w:hAnsi="楷体_GB2312" w:cs="宋体"/>
          <w:b/>
          <w:bCs/>
          <w:color w:val="333333"/>
          <w:kern w:val="0"/>
          <w:sz w:val="28"/>
        </w:rPr>
        <w:t>部门项目实施情况</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lastRenderedPageBreak/>
        <w:t>全年完成地方粮食储备</w:t>
      </w:r>
      <w:r w:rsidRPr="005E04B3">
        <w:rPr>
          <w:rFonts w:ascii="楷体_GB2312" w:eastAsia="宋体" w:hAnsi="楷体_GB2312" w:cs="宋体"/>
          <w:color w:val="333333"/>
          <w:kern w:val="0"/>
          <w:sz w:val="28"/>
          <w:szCs w:val="28"/>
        </w:rPr>
        <w:t>3.75</w:t>
      </w:r>
      <w:r w:rsidRPr="005E04B3">
        <w:rPr>
          <w:rFonts w:ascii="楷体_GB2312" w:eastAsia="宋体" w:hAnsi="楷体_GB2312" w:cs="宋体"/>
          <w:color w:val="333333"/>
          <w:kern w:val="0"/>
          <w:sz w:val="28"/>
          <w:szCs w:val="28"/>
        </w:rPr>
        <w:t>万吨，其中</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静态储备</w:t>
      </w:r>
      <w:r w:rsidRPr="005E04B3">
        <w:rPr>
          <w:rFonts w:ascii="楷体_GB2312" w:eastAsia="宋体" w:hAnsi="楷体_GB2312" w:cs="宋体"/>
          <w:color w:val="333333"/>
          <w:kern w:val="0"/>
          <w:sz w:val="28"/>
          <w:szCs w:val="28"/>
        </w:rPr>
        <w:t>2.58</w:t>
      </w:r>
      <w:r w:rsidRPr="005E04B3">
        <w:rPr>
          <w:rFonts w:ascii="楷体_GB2312" w:eastAsia="宋体" w:hAnsi="楷体_GB2312" w:cs="宋体"/>
          <w:color w:val="333333"/>
          <w:kern w:val="0"/>
          <w:sz w:val="28"/>
          <w:szCs w:val="28"/>
        </w:rPr>
        <w:t>万吨、调节储备</w:t>
      </w:r>
      <w:r w:rsidRPr="005E04B3">
        <w:rPr>
          <w:rFonts w:ascii="楷体_GB2312" w:eastAsia="宋体" w:hAnsi="楷体_GB2312" w:cs="宋体"/>
          <w:color w:val="333333"/>
          <w:kern w:val="0"/>
          <w:sz w:val="28"/>
          <w:szCs w:val="28"/>
        </w:rPr>
        <w:t>1.17</w:t>
      </w:r>
      <w:r w:rsidRPr="005E04B3">
        <w:rPr>
          <w:rFonts w:ascii="楷体_GB2312" w:eastAsia="宋体" w:hAnsi="楷体_GB2312" w:cs="宋体"/>
          <w:color w:val="333333"/>
          <w:kern w:val="0"/>
          <w:sz w:val="28"/>
          <w:szCs w:val="28"/>
        </w:rPr>
        <w:t>万吨，州级成品粮储备</w:t>
      </w:r>
      <w:r w:rsidRPr="005E04B3">
        <w:rPr>
          <w:rFonts w:ascii="楷体_GB2312" w:eastAsia="宋体" w:hAnsi="楷体_GB2312" w:cs="宋体"/>
          <w:color w:val="333333"/>
          <w:kern w:val="0"/>
          <w:sz w:val="28"/>
          <w:szCs w:val="28"/>
        </w:rPr>
        <w:t>0.08</w:t>
      </w:r>
      <w:r w:rsidRPr="005E04B3">
        <w:rPr>
          <w:rFonts w:ascii="楷体_GB2312" w:eastAsia="宋体" w:hAnsi="楷体_GB2312" w:cs="宋体"/>
          <w:color w:val="333333"/>
          <w:kern w:val="0"/>
          <w:sz w:val="28"/>
          <w:szCs w:val="28"/>
        </w:rPr>
        <w:t>万吨，州级食用油储备</w:t>
      </w:r>
      <w:r w:rsidRPr="005E04B3">
        <w:rPr>
          <w:rFonts w:ascii="楷体_GB2312" w:eastAsia="宋体" w:hAnsi="楷体_GB2312" w:cs="宋体"/>
          <w:color w:val="333333"/>
          <w:kern w:val="0"/>
          <w:sz w:val="28"/>
          <w:szCs w:val="28"/>
        </w:rPr>
        <w:t>0.14</w:t>
      </w:r>
      <w:r w:rsidRPr="005E04B3">
        <w:rPr>
          <w:rFonts w:ascii="楷体_GB2312" w:eastAsia="宋体" w:hAnsi="楷体_GB2312" w:cs="宋体"/>
          <w:color w:val="333333"/>
          <w:kern w:val="0"/>
          <w:sz w:val="28"/>
          <w:szCs w:val="28"/>
        </w:rPr>
        <w:t>万吨，完成率达</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；全州完成粮食收购</w:t>
      </w:r>
      <w:r w:rsidRPr="005E04B3">
        <w:rPr>
          <w:rFonts w:ascii="楷体_GB2312" w:eastAsia="宋体" w:hAnsi="楷体_GB2312" w:cs="宋体"/>
          <w:color w:val="333333"/>
          <w:kern w:val="0"/>
          <w:sz w:val="28"/>
          <w:szCs w:val="28"/>
        </w:rPr>
        <w:t>6.96</w:t>
      </w:r>
      <w:r w:rsidRPr="005E04B3">
        <w:rPr>
          <w:rFonts w:ascii="楷体_GB2312" w:eastAsia="宋体" w:hAnsi="楷体_GB2312" w:cs="宋体"/>
          <w:color w:val="333333"/>
          <w:kern w:val="0"/>
          <w:sz w:val="28"/>
          <w:szCs w:val="28"/>
        </w:rPr>
        <w:t>万吨</w:t>
      </w:r>
      <w:r w:rsidRPr="005E04B3">
        <w:rPr>
          <w:rFonts w:ascii="楷体" w:eastAsia="楷体" w:hAnsi="楷体" w:cs="宋体" w:hint="eastAsia"/>
          <w:color w:val="333333"/>
          <w:kern w:val="0"/>
          <w:sz w:val="28"/>
          <w:szCs w:val="28"/>
        </w:rPr>
        <w:t>，完成133.2%，</w:t>
      </w:r>
    </w:p>
    <w:p w:rsidR="005E04B3" w:rsidRPr="005E04B3" w:rsidRDefault="005E04B3" w:rsidP="005E04B3">
      <w:pPr>
        <w:widowControl/>
        <w:shd w:val="clear" w:color="auto" w:fill="FFFFFF"/>
        <w:spacing w:line="600" w:lineRule="atLeast"/>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全州已建立124个粮食应急供应网点、9个粮食应急加工网点。现有成品粮储备240吨。粮食应急供应点实现县市城区、重点乡镇全覆盖，粮食应急加工点每个县市达1个以上。进一步加强了对粮食应急供应网点的日常监管，确保各粮油应急供应网点达到建设要求，能及时发挥应急作用。</w:t>
      </w:r>
    </w:p>
    <w:p w:rsidR="005E04B3" w:rsidRPr="005E04B3" w:rsidRDefault="005E04B3" w:rsidP="005E04B3">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2018年先后组织30多家涉粮企业参加中国粮食交易大会、第二届湖南名优特新粮油产品暨设备技术展示交易会、参展福建粮洽会，展销的湘西好粮油产品受到一致好评，鼓动企业进一步发展的信心。同步在吉首市红旗门吉首军供站建立“湘西好粮油”直供点，作为“让湘西人吃到湘西好粮油”的开启点和“湘西好粮油”进驻超市的过渡模式。共吸纳16家企业53个单品抱团进入“湘西好粮油”直供点，2月6日开业以来实现销售收入5.5余万元。“湘西好粮油”逐渐深入人心，走进千家万户厨房。</w:t>
      </w:r>
    </w:p>
    <w:p w:rsidR="005E04B3" w:rsidRPr="005E04B3" w:rsidRDefault="005E04B3" w:rsidP="005E04B3">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实施智能粮食管理系统，该项目建设覆盖8县市及州本级共9个库点、9个监控指挥中心。这一系统的建立和开通，实现从县市基层库点、县（市）局监控指挥中心、州监控指挥中心、省监控指挥中心、国家监控指挥中心的五级联通，实现随时随地、直接监测到储粮质量和粮食出入库情况，实现粮食大数据智能化管理。</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lastRenderedPageBreak/>
        <w:t>完成了130个新收获粮食抽样扦样和送检工作，省级放心粮油示范加工点（销售店）抽检覆盖率达100%。完成批放心粮油企业认证，4家企业获得“湖南省第六批放心粮油加工企业”和“湖南省第六批放心粮油销售示范店”。引进粮食质量检测快检设备8台。</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黑体" w:eastAsia="黑体" w:hAnsi="黑体" w:cs="宋体" w:hint="eastAsia"/>
          <w:b/>
          <w:bCs/>
          <w:color w:val="333333"/>
          <w:kern w:val="0"/>
          <w:sz w:val="28"/>
        </w:rPr>
        <w:t>2.绩效评价概述</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2.1</w:t>
      </w:r>
      <w:r w:rsidRPr="005E04B3">
        <w:rPr>
          <w:rFonts w:ascii="楷体_GB2312" w:eastAsia="宋体" w:hAnsi="楷体_GB2312" w:cs="宋体"/>
          <w:b/>
          <w:bCs/>
          <w:color w:val="333333"/>
          <w:kern w:val="0"/>
          <w:sz w:val="28"/>
        </w:rPr>
        <w:t>绩效评价目的</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通过开展绩效评价，促进部门从整体上提升预算绩效管理工作水平，强化部门支出责任，规范资金管理行为，提高财政资金使用效益，保障部门更好地履行职责，使财政资金通过部门行使其职能，服务社会、群众变得更有效益和效率。</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2.2</w:t>
      </w:r>
      <w:r w:rsidRPr="005E04B3">
        <w:rPr>
          <w:rFonts w:ascii="楷体_GB2312" w:eastAsia="宋体" w:hAnsi="楷体_GB2312" w:cs="宋体"/>
          <w:b/>
          <w:bCs/>
          <w:color w:val="333333"/>
          <w:kern w:val="0"/>
          <w:sz w:val="28"/>
        </w:rPr>
        <w:t>绩效评价实施过程</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）制订绩效评价工作方案；</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）收集绩效评价相关资料；</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）对资料进行审查核实；</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4</w:t>
      </w:r>
      <w:r w:rsidRPr="005E04B3">
        <w:rPr>
          <w:rFonts w:ascii="楷体_GB2312" w:eastAsia="宋体" w:hAnsi="楷体_GB2312" w:cs="宋体"/>
          <w:color w:val="333333"/>
          <w:kern w:val="0"/>
          <w:sz w:val="28"/>
          <w:szCs w:val="28"/>
        </w:rPr>
        <w:t>）综合分析并形成评价结论；</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）撰写与提交评价报告；</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6</w:t>
      </w:r>
      <w:r w:rsidRPr="005E04B3">
        <w:rPr>
          <w:rFonts w:ascii="楷体_GB2312" w:eastAsia="宋体" w:hAnsi="楷体_GB2312" w:cs="宋体"/>
          <w:color w:val="333333"/>
          <w:kern w:val="0"/>
          <w:sz w:val="28"/>
          <w:szCs w:val="28"/>
        </w:rPr>
        <w:t>）建立绩效评价档案。</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2.3</w:t>
      </w:r>
      <w:r w:rsidRPr="005E04B3">
        <w:rPr>
          <w:rFonts w:ascii="楷体_GB2312" w:eastAsia="宋体" w:hAnsi="楷体_GB2312" w:cs="宋体"/>
          <w:b/>
          <w:bCs/>
          <w:color w:val="333333"/>
          <w:kern w:val="0"/>
          <w:sz w:val="28"/>
        </w:rPr>
        <w:t>绩效评价的局限性</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指标设计不尽合理，导致评价结果与实际情况不一定相符。如预算控制率指标，在编制预算时，存在不可控性，预算明显不符合实际，但必须这样编制，审核才能通过，而按预算控制率指标的计算公式计算，本指标基本上都大于</w:t>
      </w:r>
      <w:r w:rsidRPr="005E04B3">
        <w:rPr>
          <w:rFonts w:ascii="楷体_GB2312" w:eastAsia="宋体" w:hAnsi="楷体_GB2312" w:cs="宋体"/>
          <w:color w:val="333333"/>
          <w:kern w:val="0"/>
          <w:sz w:val="28"/>
          <w:szCs w:val="28"/>
        </w:rPr>
        <w:t>0</w:t>
      </w:r>
      <w:r w:rsidRPr="005E04B3">
        <w:rPr>
          <w:rFonts w:ascii="楷体_GB2312" w:eastAsia="宋体" w:hAnsi="楷体_GB2312" w:cs="宋体"/>
          <w:color w:val="333333"/>
          <w:kern w:val="0"/>
          <w:sz w:val="28"/>
          <w:szCs w:val="28"/>
        </w:rPr>
        <w:t>。</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lastRenderedPageBreak/>
        <w:t>（</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）社会信息的不对等性，可能导致评价结果出现差异。如发放调查问卷时，面对社会公众，而社会公众对部门情况不了解，导致调查流于形式。</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）在设计绩效评价体系时目标的确定与量化往往带有较强的主观性与经验主义，这需要在评价过程中不断完善。</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黑体" w:eastAsia="黑体" w:hAnsi="黑体" w:cs="宋体" w:hint="eastAsia"/>
          <w:b/>
          <w:bCs/>
          <w:color w:val="333333"/>
          <w:kern w:val="0"/>
          <w:sz w:val="28"/>
        </w:rPr>
        <w:t>3.部门整体支出绩效评价分析</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3.1</w:t>
      </w:r>
      <w:r w:rsidRPr="005E04B3">
        <w:rPr>
          <w:rFonts w:ascii="楷体_GB2312" w:eastAsia="宋体" w:hAnsi="楷体_GB2312" w:cs="宋体"/>
          <w:b/>
          <w:bCs/>
          <w:color w:val="333333"/>
          <w:kern w:val="0"/>
          <w:sz w:val="28"/>
        </w:rPr>
        <w:t>投入</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3.1.1.</w:t>
      </w:r>
      <w:r w:rsidRPr="005E04B3">
        <w:rPr>
          <w:rFonts w:ascii="楷体_GB2312" w:eastAsia="宋体" w:hAnsi="楷体_GB2312" w:cs="宋体"/>
          <w:b/>
          <w:bCs/>
          <w:color w:val="333333"/>
          <w:kern w:val="0"/>
          <w:sz w:val="28"/>
        </w:rPr>
        <w:t>绩效目标合理性</w:t>
      </w:r>
    </w:p>
    <w:p w:rsidR="005E04B3" w:rsidRPr="005E04B3" w:rsidRDefault="005E04B3" w:rsidP="005E04B3">
      <w:pPr>
        <w:widowControl/>
        <w:shd w:val="clear" w:color="auto" w:fill="FFFFFF"/>
        <w:spacing w:line="600" w:lineRule="atLeast"/>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2018年整体绩效目标是牢记“保障国家粮食安全，把中国人的饭碗牢牢端在自己手中”的神圣使命，以粮食安全省长责任制为总揽，以供给侧结构性改革为主线，以“引领工程、收储工程、放心工程、兴业工程、保障工程”五大工程建设为抓手，积极探索创新地方粮食储备管理体系，加快推进粮食行业改革转型发展，着力打造湘西好粮油品牌。</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绩效目标符合国家法律法规、国民经济和社会发展总体规划，并且符合</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三定</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方案确定的职责，同时满足中长期实施规划，因此得</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3.1.2</w:t>
      </w:r>
      <w:r w:rsidRPr="005E04B3">
        <w:rPr>
          <w:rFonts w:ascii="楷体_GB2312" w:eastAsia="宋体" w:hAnsi="楷体_GB2312" w:cs="宋体"/>
          <w:b/>
          <w:bCs/>
          <w:color w:val="333333"/>
          <w:kern w:val="0"/>
          <w:sz w:val="28"/>
        </w:rPr>
        <w:t>绩效目标明确性</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年度本单位根据</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十三五</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的规划，并从本单位实际情况出发设定以下绩效目标：</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一、地方粮食储备：</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、落实地方粮食储备静动态相结合管理模式，全年需完成地方粮食储备</w:t>
      </w:r>
      <w:r w:rsidRPr="005E04B3">
        <w:rPr>
          <w:rFonts w:ascii="楷体_GB2312" w:eastAsia="宋体" w:hAnsi="楷体_GB2312" w:cs="宋体"/>
          <w:color w:val="333333"/>
          <w:kern w:val="0"/>
          <w:sz w:val="28"/>
          <w:szCs w:val="28"/>
        </w:rPr>
        <w:t>3.75</w:t>
      </w:r>
      <w:r w:rsidRPr="005E04B3">
        <w:rPr>
          <w:rFonts w:ascii="楷体_GB2312" w:eastAsia="宋体" w:hAnsi="楷体_GB2312" w:cs="宋体"/>
          <w:color w:val="333333"/>
          <w:kern w:val="0"/>
          <w:sz w:val="28"/>
          <w:szCs w:val="28"/>
        </w:rPr>
        <w:t>吨（以</w:t>
      </w:r>
      <w:r w:rsidRPr="005E04B3">
        <w:rPr>
          <w:rFonts w:ascii="楷体_GB2312" w:eastAsia="宋体" w:hAnsi="楷体_GB2312" w:cs="宋体"/>
          <w:color w:val="333333"/>
          <w:kern w:val="0"/>
          <w:sz w:val="28"/>
          <w:szCs w:val="28"/>
        </w:rPr>
        <w:t>2017</w:t>
      </w:r>
      <w:r w:rsidRPr="005E04B3">
        <w:rPr>
          <w:rFonts w:ascii="楷体_GB2312" w:eastAsia="宋体" w:hAnsi="楷体_GB2312" w:cs="宋体"/>
          <w:color w:val="333333"/>
          <w:kern w:val="0"/>
          <w:sz w:val="28"/>
          <w:szCs w:val="28"/>
        </w:rPr>
        <w:t>年省定任务为准），</w:t>
      </w:r>
      <w:r w:rsidRPr="005E04B3">
        <w:rPr>
          <w:rFonts w:ascii="楷体_GB2312" w:eastAsia="宋体" w:hAnsi="楷体_GB2312" w:cs="宋体"/>
          <w:color w:val="333333"/>
          <w:kern w:val="0"/>
          <w:sz w:val="28"/>
          <w:szCs w:val="28"/>
        </w:rPr>
        <w:lastRenderedPageBreak/>
        <w:t>州级食用油储备</w:t>
      </w:r>
      <w:r w:rsidRPr="005E04B3">
        <w:rPr>
          <w:rFonts w:ascii="楷体_GB2312" w:eastAsia="宋体" w:hAnsi="楷体_GB2312" w:cs="宋体"/>
          <w:color w:val="333333"/>
          <w:kern w:val="0"/>
          <w:sz w:val="28"/>
          <w:szCs w:val="28"/>
        </w:rPr>
        <w:t>1400</w:t>
      </w:r>
      <w:r w:rsidRPr="005E04B3">
        <w:rPr>
          <w:rFonts w:ascii="楷体_GB2312" w:eastAsia="宋体" w:hAnsi="楷体_GB2312" w:cs="宋体"/>
          <w:color w:val="333333"/>
          <w:kern w:val="0"/>
          <w:sz w:val="28"/>
          <w:szCs w:val="28"/>
        </w:rPr>
        <w:t>吨；</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、完成省级、州级储备粮、油的轮换（以省州确定任务为准）；</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、完成粮食收购</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万吨；</w:t>
      </w:r>
      <w:r w:rsidRPr="005E04B3">
        <w:rPr>
          <w:rFonts w:ascii="楷体_GB2312" w:eastAsia="宋体" w:hAnsi="楷体_GB2312" w:cs="宋体"/>
          <w:color w:val="333333"/>
          <w:kern w:val="0"/>
          <w:sz w:val="28"/>
          <w:szCs w:val="28"/>
        </w:rPr>
        <w:t>4</w:t>
      </w:r>
      <w:r w:rsidRPr="005E04B3">
        <w:rPr>
          <w:rFonts w:ascii="楷体_GB2312" w:eastAsia="宋体" w:hAnsi="楷体_GB2312" w:cs="宋体"/>
          <w:color w:val="333333"/>
          <w:kern w:val="0"/>
          <w:sz w:val="28"/>
          <w:szCs w:val="28"/>
        </w:rPr>
        <w:t>、完成粮食应急网点的布点工作；</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、确保部队粮油供应，军粮质量、供应合格率、部队满意率均达</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二、粮食产业：落实优质稻订单面积</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万亩，完成优质稻收购</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万吨；</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金湘谷</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品牌大米年产值不低于</w:t>
      </w:r>
      <w:r w:rsidRPr="005E04B3">
        <w:rPr>
          <w:rFonts w:ascii="楷体_GB2312" w:eastAsia="宋体" w:hAnsi="楷体_GB2312" w:cs="宋体"/>
          <w:color w:val="333333"/>
          <w:kern w:val="0"/>
          <w:sz w:val="28"/>
          <w:szCs w:val="28"/>
        </w:rPr>
        <w:t>5000</w:t>
      </w:r>
      <w:r w:rsidRPr="005E04B3">
        <w:rPr>
          <w:rFonts w:ascii="楷体_GB2312" w:eastAsia="宋体" w:hAnsi="楷体_GB2312" w:cs="宋体"/>
          <w:color w:val="333333"/>
          <w:kern w:val="0"/>
          <w:sz w:val="28"/>
          <w:szCs w:val="28"/>
        </w:rPr>
        <w:t>万元；</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、进一步完善湘谷园区绿化等附属设施建设，提升园区综合功能。</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三、粮食质量监测和监督</w:t>
      </w:r>
      <w:r w:rsidRPr="005E04B3">
        <w:rPr>
          <w:rFonts w:ascii="楷体_GB2312" w:eastAsia="宋体" w:hAnsi="楷体_GB2312" w:cs="宋体"/>
          <w:color w:val="333333"/>
          <w:kern w:val="0"/>
          <w:sz w:val="28"/>
          <w:szCs w:val="28"/>
        </w:rPr>
        <w:t xml:space="preserve"> </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、全年完成收获粮食抽样扦样</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次以上；</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、全年开展粮食法规政策、节粮减损等综合性宣传活动</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次以上；</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、全年开展粮食执法检查</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次以上。</w:t>
      </w:r>
      <w:r w:rsidRPr="005E04B3">
        <w:rPr>
          <w:rFonts w:ascii="楷体_GB2312" w:eastAsia="宋体" w:hAnsi="楷体_GB2312" w:cs="宋体"/>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color w:val="333333"/>
          <w:kern w:val="0"/>
          <w:sz w:val="28"/>
          <w:szCs w:val="28"/>
        </w:rPr>
        <w:t> </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州粮食质量监测中心：</w:t>
      </w:r>
      <w:r w:rsidRPr="005E04B3">
        <w:rPr>
          <w:rFonts w:ascii="楷体_GB2312" w:eastAsia="宋体" w:hAnsi="楷体_GB2312" w:cs="宋体"/>
          <w:color w:val="333333"/>
          <w:kern w:val="0"/>
          <w:sz w:val="28"/>
          <w:szCs w:val="28"/>
        </w:rPr>
        <w:t>①1</w:t>
      </w:r>
      <w:r w:rsidRPr="005E04B3">
        <w:rPr>
          <w:rFonts w:ascii="楷体_GB2312" w:eastAsia="宋体" w:hAnsi="楷体_GB2312" w:cs="宋体"/>
          <w:color w:val="333333"/>
          <w:kern w:val="0"/>
          <w:sz w:val="28"/>
          <w:szCs w:val="28"/>
        </w:rPr>
        <w:t>月份启动中央财政</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优质粮食工程</w:t>
      </w:r>
      <w:r w:rsidRPr="005E04B3">
        <w:rPr>
          <w:rFonts w:ascii="楷体_GB2312" w:eastAsia="宋体" w:hAnsi="楷体_GB2312" w:cs="宋体"/>
          <w:color w:val="333333"/>
          <w:kern w:val="0"/>
          <w:sz w:val="28"/>
          <w:szCs w:val="28"/>
        </w:rPr>
        <w:t>”300</w:t>
      </w:r>
      <w:r w:rsidRPr="005E04B3">
        <w:rPr>
          <w:rFonts w:ascii="楷体_GB2312" w:eastAsia="宋体" w:hAnsi="楷体_GB2312" w:cs="宋体"/>
          <w:color w:val="333333"/>
          <w:kern w:val="0"/>
          <w:sz w:val="28"/>
          <w:szCs w:val="28"/>
        </w:rPr>
        <w:t>万元专项资金的招投标和场地改造工程。</w:t>
      </w:r>
      <w:r w:rsidRPr="005E04B3">
        <w:rPr>
          <w:rFonts w:ascii="楷体_GB2312" w:eastAsia="宋体" w:hAnsi="楷体_GB2312" w:cs="宋体"/>
          <w:color w:val="333333"/>
          <w:kern w:val="0"/>
          <w:sz w:val="28"/>
          <w:szCs w:val="28"/>
        </w:rPr>
        <w:t>②3</w:t>
      </w:r>
      <w:r w:rsidRPr="005E04B3">
        <w:rPr>
          <w:rFonts w:ascii="楷体_GB2312" w:eastAsia="宋体" w:hAnsi="楷体_GB2312" w:cs="宋体"/>
          <w:color w:val="333333"/>
          <w:kern w:val="0"/>
          <w:sz w:val="28"/>
          <w:szCs w:val="28"/>
        </w:rPr>
        <w:t>月份做好国家粮食污染专项扦样工作；开展最低价粮食质量扦样监测。</w:t>
      </w:r>
      <w:r w:rsidRPr="005E04B3">
        <w:rPr>
          <w:rFonts w:ascii="楷体_GB2312" w:eastAsia="宋体" w:hAnsi="楷体_GB2312" w:cs="宋体"/>
          <w:color w:val="333333"/>
          <w:kern w:val="0"/>
          <w:sz w:val="28"/>
          <w:szCs w:val="28"/>
        </w:rPr>
        <w:t>③4-5</w:t>
      </w:r>
      <w:r w:rsidRPr="005E04B3">
        <w:rPr>
          <w:rFonts w:ascii="楷体_GB2312" w:eastAsia="宋体" w:hAnsi="楷体_GB2312" w:cs="宋体"/>
          <w:color w:val="333333"/>
          <w:kern w:val="0"/>
          <w:sz w:val="28"/>
          <w:szCs w:val="28"/>
        </w:rPr>
        <w:t>月分别参加州、省粮食储备库存清查及质量检查，开展地方储备粮食质量监测；中央专项资金设备调试。</w:t>
      </w:r>
      <w:r w:rsidRPr="005E04B3">
        <w:rPr>
          <w:rFonts w:ascii="楷体_GB2312" w:eastAsia="宋体" w:hAnsi="楷体_GB2312" w:cs="宋体"/>
          <w:color w:val="333333"/>
          <w:kern w:val="0"/>
          <w:sz w:val="28"/>
          <w:szCs w:val="28"/>
        </w:rPr>
        <w:t>④6</w:t>
      </w:r>
      <w:r w:rsidRPr="005E04B3">
        <w:rPr>
          <w:rFonts w:ascii="楷体_GB2312" w:eastAsia="宋体" w:hAnsi="楷体_GB2312" w:cs="宋体"/>
          <w:color w:val="333333"/>
          <w:kern w:val="0"/>
          <w:sz w:val="28"/>
          <w:szCs w:val="28"/>
        </w:rPr>
        <w:t>月份中央投入专项资金设备进行验收。</w:t>
      </w:r>
      <w:r w:rsidRPr="005E04B3">
        <w:rPr>
          <w:rFonts w:ascii="楷体_GB2312" w:eastAsia="宋体" w:hAnsi="楷体_GB2312" w:cs="宋体"/>
          <w:color w:val="333333"/>
          <w:kern w:val="0"/>
          <w:sz w:val="28"/>
          <w:szCs w:val="28"/>
        </w:rPr>
        <w:t>⑤7-9</w:t>
      </w:r>
      <w:r w:rsidRPr="005E04B3">
        <w:rPr>
          <w:rFonts w:ascii="楷体_GB2312" w:eastAsia="宋体" w:hAnsi="楷体_GB2312" w:cs="宋体"/>
          <w:color w:val="333333"/>
          <w:kern w:val="0"/>
          <w:sz w:val="28"/>
          <w:szCs w:val="28"/>
        </w:rPr>
        <w:t>月开展个体油脂（油茶籽）加工、军供粮（大米、面粉）、个体粮油收购（稻谷、玉米）的扦样监测。</w:t>
      </w:r>
      <w:r w:rsidRPr="005E04B3">
        <w:rPr>
          <w:rFonts w:ascii="楷体_GB2312" w:eastAsia="宋体" w:hAnsi="楷体_GB2312" w:cs="宋体"/>
          <w:color w:val="333333"/>
          <w:kern w:val="0"/>
          <w:sz w:val="28"/>
          <w:szCs w:val="28"/>
        </w:rPr>
        <w:t>⑥10</w:t>
      </w:r>
      <w:r w:rsidRPr="005E04B3">
        <w:rPr>
          <w:rFonts w:ascii="楷体_GB2312" w:eastAsia="宋体" w:hAnsi="楷体_GB2312" w:cs="宋体"/>
          <w:color w:val="333333"/>
          <w:kern w:val="0"/>
          <w:sz w:val="28"/>
          <w:szCs w:val="28"/>
        </w:rPr>
        <w:t>月份进行收获粮食（玉米、中稻）的扦样与品质测报。</w:t>
      </w:r>
      <w:r w:rsidRPr="005E04B3">
        <w:rPr>
          <w:rFonts w:ascii="楷体_GB2312" w:eastAsia="宋体" w:hAnsi="楷体_GB2312" w:cs="宋体"/>
          <w:color w:val="333333"/>
          <w:kern w:val="0"/>
          <w:sz w:val="28"/>
          <w:szCs w:val="28"/>
        </w:rPr>
        <w:t>⑦11</w:t>
      </w:r>
      <w:r w:rsidRPr="005E04B3">
        <w:rPr>
          <w:rFonts w:ascii="楷体_GB2312" w:eastAsia="宋体" w:hAnsi="楷体_GB2312" w:cs="宋体"/>
          <w:color w:val="333333"/>
          <w:kern w:val="0"/>
          <w:sz w:val="28"/>
          <w:szCs w:val="28"/>
        </w:rPr>
        <w:t>月开应急加工企业粮食质量扦样监测。</w:t>
      </w:r>
      <w:r w:rsidRPr="005E04B3">
        <w:rPr>
          <w:rFonts w:ascii="楷体_GB2312" w:eastAsia="宋体" w:hAnsi="楷体_GB2312" w:cs="宋体"/>
          <w:color w:val="333333"/>
          <w:kern w:val="0"/>
          <w:sz w:val="28"/>
          <w:szCs w:val="28"/>
        </w:rPr>
        <w:t>⑧11-12</w:t>
      </w:r>
      <w:r w:rsidRPr="005E04B3">
        <w:rPr>
          <w:rFonts w:ascii="楷体_GB2312" w:eastAsia="宋体" w:hAnsi="楷体_GB2312" w:cs="宋体"/>
          <w:color w:val="333333"/>
          <w:kern w:val="0"/>
          <w:sz w:val="28"/>
          <w:szCs w:val="28"/>
        </w:rPr>
        <w:t>月开展地方储备粮轮入粮食的质量监测。</w:t>
      </w:r>
      <w:r w:rsidRPr="005E04B3">
        <w:rPr>
          <w:rFonts w:ascii="楷体_GB2312" w:eastAsia="宋体" w:hAnsi="楷体_GB2312" w:cs="宋体"/>
          <w:color w:val="333333"/>
          <w:kern w:val="0"/>
          <w:sz w:val="28"/>
          <w:szCs w:val="28"/>
        </w:rPr>
        <w:t>⑨12</w:t>
      </w:r>
      <w:r w:rsidRPr="005E04B3">
        <w:rPr>
          <w:rFonts w:ascii="楷体_GB2312" w:eastAsia="宋体" w:hAnsi="楷体_GB2312" w:cs="宋体"/>
          <w:color w:val="333333"/>
          <w:kern w:val="0"/>
          <w:sz w:val="28"/>
          <w:szCs w:val="28"/>
        </w:rPr>
        <w:t>月份开展个体油脂加工（油菜籽）扦样监测。</w:t>
      </w:r>
      <w:r w:rsidRPr="005E04B3">
        <w:rPr>
          <w:rFonts w:ascii="楷体_GB2312" w:eastAsia="宋体" w:hAnsi="楷体_GB2312" w:cs="宋体"/>
          <w:color w:val="333333"/>
          <w:kern w:val="0"/>
          <w:sz w:val="28"/>
          <w:szCs w:val="28"/>
        </w:rPr>
        <w:t>⑩4-12</w:t>
      </w:r>
      <w:r w:rsidRPr="005E04B3">
        <w:rPr>
          <w:rFonts w:ascii="楷体_GB2312" w:eastAsia="宋体" w:hAnsi="楷体_GB2312" w:cs="宋体"/>
          <w:color w:val="333333"/>
          <w:kern w:val="0"/>
          <w:sz w:val="28"/>
          <w:szCs w:val="28"/>
        </w:rPr>
        <w:t>月开展粮食监</w:t>
      </w:r>
      <w:r w:rsidRPr="005E04B3">
        <w:rPr>
          <w:rFonts w:ascii="楷体_GB2312" w:eastAsia="宋体" w:hAnsi="楷体_GB2312" w:cs="宋体"/>
          <w:color w:val="333333"/>
          <w:kern w:val="0"/>
          <w:sz w:val="28"/>
          <w:szCs w:val="28"/>
        </w:rPr>
        <w:lastRenderedPageBreak/>
        <w:t>测课题研究。</w:t>
      </w:r>
      <w:r w:rsidRPr="005E04B3">
        <w:rPr>
          <w:rFonts w:ascii="楷体_GB2312" w:eastAsia="宋体" w:hAnsi="楷体_GB2312" w:cs="宋体"/>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宋体" w:eastAsia="宋体" w:hAnsi="宋体" w:cs="宋体" w:hint="eastAsia"/>
          <w:b/>
          <w:bCs/>
          <w:color w:val="333333"/>
          <w:kern w:val="0"/>
          <w:sz w:val="24"/>
          <w:szCs w:val="24"/>
        </w:rPr>
        <w:t>3.1.3.在职人员控制率</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根据湘西自治州机构编制委员会，设定州粮食局单位人员编制共</w:t>
      </w:r>
      <w:r w:rsidRPr="005E04B3">
        <w:rPr>
          <w:rFonts w:ascii="楷体_GB2312" w:eastAsia="宋体" w:hAnsi="楷体_GB2312" w:cs="宋体"/>
          <w:color w:val="333333"/>
          <w:kern w:val="0"/>
          <w:sz w:val="28"/>
          <w:szCs w:val="28"/>
        </w:rPr>
        <w:t>44</w:t>
      </w:r>
      <w:r w:rsidRPr="005E04B3">
        <w:rPr>
          <w:rFonts w:ascii="楷体_GB2312" w:eastAsia="宋体" w:hAnsi="楷体_GB2312" w:cs="宋体"/>
          <w:color w:val="333333"/>
          <w:kern w:val="0"/>
          <w:sz w:val="28"/>
          <w:szCs w:val="28"/>
        </w:rPr>
        <w:t>名。详细清单如下：</w:t>
      </w:r>
    </w:p>
    <w:tbl>
      <w:tblPr>
        <w:tblW w:w="0" w:type="auto"/>
        <w:tblInd w:w="93" w:type="dxa"/>
        <w:shd w:val="clear" w:color="auto" w:fill="FFFFFF"/>
        <w:tblCellMar>
          <w:left w:w="0" w:type="dxa"/>
          <w:right w:w="0" w:type="dxa"/>
        </w:tblCellMar>
        <w:tblLook w:val="04A0"/>
      </w:tblPr>
      <w:tblGrid>
        <w:gridCol w:w="1806"/>
        <w:gridCol w:w="1347"/>
        <w:gridCol w:w="1414"/>
        <w:gridCol w:w="1601"/>
        <w:gridCol w:w="1381"/>
        <w:gridCol w:w="880"/>
      </w:tblGrid>
      <w:tr w:rsidR="005E04B3" w:rsidRPr="005E04B3" w:rsidTr="005E04B3">
        <w:trPr>
          <w:trHeight w:val="63"/>
        </w:trPr>
        <w:tc>
          <w:tcPr>
            <w:tcW w:w="20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63" w:lineRule="atLeast"/>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 xml:space="preserve">　</w:t>
            </w:r>
          </w:p>
        </w:tc>
        <w:tc>
          <w:tcPr>
            <w:tcW w:w="1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63" w:lineRule="atLeast"/>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编制人数</w:t>
            </w:r>
          </w:p>
        </w:tc>
        <w:tc>
          <w:tcPr>
            <w:tcW w:w="15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63" w:lineRule="atLeast"/>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实际在编人数</w:t>
            </w:r>
          </w:p>
        </w:tc>
        <w:tc>
          <w:tcPr>
            <w:tcW w:w="18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63" w:lineRule="atLeast"/>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空编</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63" w:lineRule="atLeast"/>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小计</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63" w:lineRule="atLeast"/>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结果</w:t>
            </w:r>
          </w:p>
        </w:tc>
      </w:tr>
      <w:tr w:rsidR="005E04B3" w:rsidRPr="005E04B3" w:rsidTr="005E04B3">
        <w:trPr>
          <w:trHeight w:val="288"/>
        </w:trPr>
        <w:tc>
          <w:tcPr>
            <w:tcW w:w="2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局本级及所属二级机构</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44</w:t>
            </w:r>
          </w:p>
        </w:tc>
        <w:tc>
          <w:tcPr>
            <w:tcW w:w="15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38</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6</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44</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未超编</w:t>
            </w:r>
          </w:p>
        </w:tc>
      </w:tr>
      <w:tr w:rsidR="005E04B3" w:rsidRPr="005E04B3" w:rsidTr="005E04B3">
        <w:trPr>
          <w:trHeight w:val="288"/>
        </w:trPr>
        <w:tc>
          <w:tcPr>
            <w:tcW w:w="2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合计</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44</w:t>
            </w:r>
          </w:p>
        </w:tc>
        <w:tc>
          <w:tcPr>
            <w:tcW w:w="15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38</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 xml:space="preserve">　</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 xml:space="preserve">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 xml:space="preserve">　</w:t>
            </w:r>
          </w:p>
        </w:tc>
      </w:tr>
    </w:tbl>
    <w:p w:rsidR="005E04B3" w:rsidRPr="005E04B3" w:rsidRDefault="005E04B3" w:rsidP="005E04B3">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相关文件列表如下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89"/>
        <w:gridCol w:w="3633"/>
      </w:tblGrid>
      <w:tr w:rsidR="005E04B3" w:rsidRPr="005E04B3" w:rsidTr="005E04B3">
        <w:trPr>
          <w:trHeight w:val="99"/>
        </w:trPr>
        <w:tc>
          <w:tcPr>
            <w:tcW w:w="53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E04B3" w:rsidRPr="005E04B3" w:rsidRDefault="005E04B3" w:rsidP="005E04B3">
            <w:pPr>
              <w:widowControl/>
              <w:spacing w:line="99" w:lineRule="atLeast"/>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20"/>
                <w:szCs w:val="20"/>
              </w:rPr>
              <w:t>州粮食局</w:t>
            </w:r>
          </w:p>
        </w:tc>
        <w:tc>
          <w:tcPr>
            <w:tcW w:w="3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99" w:lineRule="atLeast"/>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20"/>
                <w:szCs w:val="20"/>
              </w:rPr>
              <w:t>州政办发【2015】29号、</w:t>
            </w:r>
          </w:p>
        </w:tc>
      </w:tr>
    </w:tbl>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在职人员控制率</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（在职人员数</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编制数）</w:t>
      </w:r>
      <w:r w:rsidRPr="005E04B3">
        <w:rPr>
          <w:rFonts w:ascii="楷体_GB2312" w:eastAsia="宋体" w:hAnsi="楷体_GB2312" w:cs="宋体"/>
          <w:color w:val="333333"/>
          <w:kern w:val="0"/>
          <w:sz w:val="28"/>
          <w:szCs w:val="28"/>
        </w:rPr>
        <w:t>×100%</w:t>
      </w:r>
    </w:p>
    <w:p w:rsidR="005E04B3" w:rsidRPr="005E04B3" w:rsidRDefault="005E04B3" w:rsidP="005E04B3">
      <w:pPr>
        <w:widowControl/>
        <w:shd w:val="clear" w:color="auto" w:fill="FFFFFF"/>
        <w:spacing w:line="500" w:lineRule="atLeast"/>
        <w:ind w:firstLine="420"/>
        <w:jc w:val="left"/>
        <w:textAlignment w:val="center"/>
        <w:rPr>
          <w:rFonts w:ascii="宋体" w:eastAsia="宋体" w:hAnsi="宋体" w:cs="宋体" w:hint="eastAsia"/>
          <w:color w:val="333333"/>
          <w:kern w:val="0"/>
          <w:sz w:val="24"/>
          <w:szCs w:val="24"/>
        </w:rPr>
      </w:pP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=38/44×100%=86.36%</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州粮食局人员编制共</w:t>
      </w:r>
      <w:r w:rsidRPr="005E04B3">
        <w:rPr>
          <w:rFonts w:ascii="楷体_GB2312" w:eastAsia="宋体" w:hAnsi="楷体_GB2312" w:cs="宋体"/>
          <w:color w:val="333333"/>
          <w:kern w:val="0"/>
          <w:sz w:val="28"/>
          <w:szCs w:val="28"/>
        </w:rPr>
        <w:t>44</w:t>
      </w:r>
      <w:r w:rsidRPr="005E04B3">
        <w:rPr>
          <w:rFonts w:ascii="楷体_GB2312" w:eastAsia="宋体" w:hAnsi="楷体_GB2312" w:cs="宋体"/>
          <w:color w:val="333333"/>
          <w:kern w:val="0"/>
          <w:sz w:val="28"/>
          <w:szCs w:val="28"/>
        </w:rPr>
        <w:t>名，实际在编人数</w:t>
      </w:r>
      <w:r w:rsidRPr="005E04B3">
        <w:rPr>
          <w:rFonts w:ascii="楷体_GB2312" w:eastAsia="宋体" w:hAnsi="楷体_GB2312" w:cs="宋体"/>
          <w:color w:val="333333"/>
          <w:kern w:val="0"/>
          <w:sz w:val="28"/>
          <w:szCs w:val="28"/>
        </w:rPr>
        <w:t>38</w:t>
      </w:r>
      <w:r w:rsidRPr="005E04B3">
        <w:rPr>
          <w:rFonts w:ascii="楷体_GB2312" w:eastAsia="宋体" w:hAnsi="楷体_GB2312" w:cs="宋体"/>
          <w:color w:val="333333"/>
          <w:kern w:val="0"/>
          <w:sz w:val="28"/>
          <w:szCs w:val="28"/>
        </w:rPr>
        <w:t>名，在人员编制控制上未有超编现象，在职人员控制率为</w:t>
      </w:r>
      <w:r w:rsidRPr="005E04B3">
        <w:rPr>
          <w:rFonts w:ascii="楷体_GB2312" w:eastAsia="宋体" w:hAnsi="楷体_GB2312" w:cs="宋体"/>
          <w:color w:val="333333"/>
          <w:kern w:val="0"/>
          <w:sz w:val="28"/>
          <w:szCs w:val="28"/>
        </w:rPr>
        <w:t>86.36%</w:t>
      </w:r>
      <w:r w:rsidRPr="005E04B3">
        <w:rPr>
          <w:rFonts w:ascii="楷体_GB2312" w:eastAsia="宋体" w:hAnsi="楷体_GB2312" w:cs="宋体"/>
          <w:color w:val="333333"/>
          <w:kern w:val="0"/>
          <w:sz w:val="28"/>
          <w:szCs w:val="28"/>
        </w:rPr>
        <w:t>，因此综合来说，州粮食局在人员控制方面效果成效好。根据在职人员控制率评价标准：</w:t>
      </w:r>
      <w:r w:rsidRPr="005E04B3">
        <w:rPr>
          <w:rFonts w:ascii="楷体_GB2312" w:eastAsia="宋体" w:hAnsi="楷体_GB2312" w:cs="宋体"/>
          <w:color w:val="333333"/>
          <w:kern w:val="0"/>
          <w:sz w:val="28"/>
          <w:szCs w:val="28"/>
        </w:rPr>
        <w:lastRenderedPageBreak/>
        <w:t>以</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为标准。在职人员控制率</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，计</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分，故本次在职人员控制率计</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3.1.4.“</w:t>
      </w:r>
      <w:r w:rsidRPr="005E04B3">
        <w:rPr>
          <w:rFonts w:ascii="楷体_GB2312" w:eastAsia="宋体" w:hAnsi="楷体_GB2312" w:cs="宋体"/>
          <w:b/>
          <w:bCs/>
          <w:color w:val="333333"/>
          <w:kern w:val="0"/>
          <w:sz w:val="28"/>
        </w:rPr>
        <w:t>三公经费</w:t>
      </w:r>
      <w:r w:rsidRPr="005E04B3">
        <w:rPr>
          <w:rFonts w:ascii="楷体_GB2312" w:eastAsia="宋体" w:hAnsi="楷体_GB2312" w:cs="宋体"/>
          <w:b/>
          <w:bCs/>
          <w:color w:val="333333"/>
          <w:kern w:val="0"/>
          <w:sz w:val="28"/>
        </w:rPr>
        <w:t>”</w:t>
      </w:r>
      <w:r w:rsidRPr="005E04B3">
        <w:rPr>
          <w:rFonts w:ascii="楷体_GB2312" w:eastAsia="宋体" w:hAnsi="楷体_GB2312" w:cs="宋体"/>
          <w:b/>
          <w:bCs/>
          <w:color w:val="333333"/>
          <w:kern w:val="0"/>
          <w:sz w:val="28"/>
        </w:rPr>
        <w:t>变动率</w:t>
      </w:r>
    </w:p>
    <w:p w:rsidR="005E04B3" w:rsidRPr="005E04B3" w:rsidRDefault="005E04B3" w:rsidP="005E04B3">
      <w:pPr>
        <w:widowControl/>
        <w:shd w:val="clear" w:color="auto" w:fill="FFFFFF"/>
        <w:spacing w:line="500" w:lineRule="atLeast"/>
        <w:ind w:firstLine="70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2017</w:t>
      </w:r>
      <w:r w:rsidRPr="005E04B3">
        <w:rPr>
          <w:rFonts w:ascii="楷体_GB2312" w:eastAsia="宋体" w:hAnsi="楷体_GB2312" w:cs="宋体"/>
          <w:color w:val="333333"/>
          <w:kern w:val="0"/>
          <w:sz w:val="28"/>
          <w:szCs w:val="28"/>
        </w:rPr>
        <w:t>年部门</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预算共计</w:t>
      </w:r>
      <w:r w:rsidRPr="005E04B3">
        <w:rPr>
          <w:rFonts w:ascii="楷体_GB2312" w:eastAsia="宋体" w:hAnsi="楷体_GB2312" w:cs="宋体"/>
          <w:color w:val="333333"/>
          <w:kern w:val="0"/>
          <w:sz w:val="28"/>
          <w:szCs w:val="28"/>
        </w:rPr>
        <w:t>19.8</w:t>
      </w:r>
      <w:r w:rsidRPr="005E04B3">
        <w:rPr>
          <w:rFonts w:ascii="楷体_GB2312" w:eastAsia="宋体" w:hAnsi="楷体_GB2312" w:cs="宋体"/>
          <w:color w:val="333333"/>
          <w:kern w:val="0"/>
          <w:sz w:val="28"/>
          <w:szCs w:val="28"/>
        </w:rPr>
        <w:t>万元，其中</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公务接待费</w:t>
      </w:r>
      <w:r w:rsidRPr="005E04B3">
        <w:rPr>
          <w:rFonts w:ascii="楷体_GB2312" w:eastAsia="宋体" w:hAnsi="楷体_GB2312" w:cs="宋体"/>
          <w:color w:val="333333"/>
          <w:kern w:val="0"/>
          <w:sz w:val="28"/>
          <w:szCs w:val="28"/>
        </w:rPr>
        <w:t>12.8</w:t>
      </w:r>
      <w:r w:rsidRPr="005E04B3">
        <w:rPr>
          <w:rFonts w:ascii="楷体_GB2312" w:eastAsia="宋体" w:hAnsi="楷体_GB2312" w:cs="宋体"/>
          <w:color w:val="333333"/>
          <w:kern w:val="0"/>
          <w:sz w:val="28"/>
          <w:szCs w:val="28"/>
        </w:rPr>
        <w:t>万元、公务用车购置及运行费</w:t>
      </w:r>
      <w:r w:rsidRPr="005E04B3">
        <w:rPr>
          <w:rFonts w:ascii="楷体_GB2312" w:eastAsia="宋体" w:hAnsi="楷体_GB2312" w:cs="宋体"/>
          <w:color w:val="333333"/>
          <w:kern w:val="0"/>
          <w:sz w:val="28"/>
          <w:szCs w:val="28"/>
        </w:rPr>
        <w:t>7</w:t>
      </w:r>
      <w:r w:rsidRPr="005E04B3">
        <w:rPr>
          <w:rFonts w:ascii="楷体_GB2312" w:eastAsia="宋体" w:hAnsi="楷体_GB2312" w:cs="宋体"/>
          <w:color w:val="333333"/>
          <w:kern w:val="0"/>
          <w:sz w:val="28"/>
          <w:szCs w:val="28"/>
        </w:rPr>
        <w:t>万元。</w:t>
      </w:r>
    </w:p>
    <w:p w:rsidR="005E04B3" w:rsidRPr="005E04B3" w:rsidRDefault="005E04B3" w:rsidP="005E04B3">
      <w:pPr>
        <w:widowControl/>
        <w:shd w:val="clear" w:color="auto" w:fill="FFFFFF"/>
        <w:spacing w:line="500" w:lineRule="atLeast"/>
        <w:ind w:firstLine="70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预算共计</w:t>
      </w:r>
      <w:r w:rsidRPr="005E04B3">
        <w:rPr>
          <w:rFonts w:ascii="楷体_GB2312" w:eastAsia="宋体" w:hAnsi="楷体_GB2312" w:cs="宋体"/>
          <w:color w:val="333333"/>
          <w:kern w:val="0"/>
          <w:sz w:val="28"/>
          <w:szCs w:val="28"/>
        </w:rPr>
        <w:t>20.6</w:t>
      </w:r>
      <w:r w:rsidRPr="005E04B3">
        <w:rPr>
          <w:rFonts w:ascii="楷体_GB2312" w:eastAsia="宋体" w:hAnsi="楷体_GB2312" w:cs="宋体"/>
          <w:color w:val="333333"/>
          <w:kern w:val="0"/>
          <w:sz w:val="28"/>
          <w:szCs w:val="28"/>
        </w:rPr>
        <w:t>万元，其中</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公务接待费</w:t>
      </w:r>
      <w:r w:rsidRPr="005E04B3">
        <w:rPr>
          <w:rFonts w:ascii="楷体_GB2312" w:eastAsia="宋体" w:hAnsi="楷体_GB2312" w:cs="宋体"/>
          <w:color w:val="333333"/>
          <w:kern w:val="0"/>
          <w:sz w:val="28"/>
          <w:szCs w:val="28"/>
        </w:rPr>
        <w:t>13.6</w:t>
      </w:r>
      <w:r w:rsidRPr="005E04B3">
        <w:rPr>
          <w:rFonts w:ascii="楷体_GB2312" w:eastAsia="宋体" w:hAnsi="楷体_GB2312" w:cs="宋体"/>
          <w:color w:val="333333"/>
          <w:kern w:val="0"/>
          <w:sz w:val="28"/>
          <w:szCs w:val="28"/>
        </w:rPr>
        <w:t>万元，公务用车购置运行费</w:t>
      </w:r>
      <w:r w:rsidRPr="005E04B3">
        <w:rPr>
          <w:rFonts w:ascii="楷体_GB2312" w:eastAsia="宋体" w:hAnsi="楷体_GB2312" w:cs="宋体"/>
          <w:color w:val="333333"/>
          <w:kern w:val="0"/>
          <w:sz w:val="28"/>
          <w:szCs w:val="28"/>
        </w:rPr>
        <w:t>7</w:t>
      </w:r>
      <w:r w:rsidRPr="005E04B3">
        <w:rPr>
          <w:rFonts w:ascii="楷体_GB2312" w:eastAsia="宋体" w:hAnsi="楷体_GB2312" w:cs="宋体"/>
          <w:color w:val="333333"/>
          <w:kern w:val="0"/>
          <w:sz w:val="28"/>
          <w:szCs w:val="28"/>
        </w:rPr>
        <w:t>万元</w:t>
      </w:r>
    </w:p>
    <w:p w:rsidR="005E04B3" w:rsidRPr="005E04B3" w:rsidRDefault="005E04B3" w:rsidP="005E04B3">
      <w:pPr>
        <w:widowControl/>
        <w:shd w:val="clear" w:color="auto" w:fill="FFFFFF"/>
        <w:spacing w:line="500" w:lineRule="atLeast"/>
        <w:ind w:firstLine="528"/>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三公经费</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变动率</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【（本年度</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三公经费</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预算数</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上年度</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三公经费</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预算数）</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上年度</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三公经费</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预算数】</w:t>
      </w:r>
      <w:r w:rsidRPr="005E04B3">
        <w:rPr>
          <w:rFonts w:ascii="楷体_GB2312" w:eastAsia="宋体" w:hAnsi="楷体_GB2312" w:cs="宋体"/>
          <w:color w:val="333333"/>
          <w:spacing w:val="-8"/>
          <w:kern w:val="0"/>
          <w:sz w:val="28"/>
          <w:szCs w:val="28"/>
        </w:rPr>
        <w:t>×100%=</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20.6-19.8</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/19.8×100%=4.04%</w:t>
      </w:r>
    </w:p>
    <w:p w:rsidR="005E04B3" w:rsidRPr="005E04B3" w:rsidRDefault="005E04B3" w:rsidP="005E04B3">
      <w:pPr>
        <w:widowControl/>
        <w:shd w:val="clear" w:color="auto" w:fill="FFFFFF"/>
        <w:spacing w:line="500" w:lineRule="atLeast"/>
        <w:ind w:firstLine="528"/>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spacing w:val="-8"/>
          <w:kern w:val="0"/>
          <w:sz w:val="28"/>
          <w:szCs w:val="28"/>
        </w:rPr>
        <w:t>根据</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三公经费</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评价标准：</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三公经费</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变动率</w:t>
      </w:r>
      <w:r w:rsidRPr="005E04B3">
        <w:rPr>
          <w:rFonts w:ascii="楷体_GB2312" w:eastAsia="宋体" w:hAnsi="楷体_GB2312" w:cs="宋体"/>
          <w:color w:val="333333"/>
          <w:spacing w:val="-8"/>
          <w:kern w:val="0"/>
          <w:sz w:val="28"/>
          <w:szCs w:val="28"/>
        </w:rPr>
        <w:t>≤0</w:t>
      </w:r>
      <w:r w:rsidRPr="005E04B3">
        <w:rPr>
          <w:rFonts w:ascii="楷体_GB2312" w:eastAsia="宋体" w:hAnsi="楷体_GB2312" w:cs="宋体"/>
          <w:color w:val="333333"/>
          <w:spacing w:val="-8"/>
          <w:kern w:val="0"/>
          <w:sz w:val="28"/>
          <w:szCs w:val="28"/>
        </w:rPr>
        <w:t>，计</w:t>
      </w:r>
      <w:r w:rsidRPr="005E04B3">
        <w:rPr>
          <w:rFonts w:ascii="楷体_GB2312" w:eastAsia="宋体" w:hAnsi="楷体_GB2312" w:cs="宋体"/>
          <w:color w:val="333333"/>
          <w:spacing w:val="-8"/>
          <w:kern w:val="0"/>
          <w:sz w:val="28"/>
          <w:szCs w:val="28"/>
        </w:rPr>
        <w:t>4</w:t>
      </w:r>
      <w:r w:rsidRPr="005E04B3">
        <w:rPr>
          <w:rFonts w:ascii="楷体_GB2312" w:eastAsia="宋体" w:hAnsi="楷体_GB2312" w:cs="宋体"/>
          <w:color w:val="333333"/>
          <w:spacing w:val="-8"/>
          <w:kern w:val="0"/>
          <w:sz w:val="28"/>
          <w:szCs w:val="28"/>
        </w:rPr>
        <w:t>分，故本次</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三公经费</w:t>
      </w:r>
      <w:r w:rsidRPr="005E04B3">
        <w:rPr>
          <w:rFonts w:ascii="楷体_GB2312" w:eastAsia="宋体" w:hAnsi="楷体_GB2312" w:cs="宋体"/>
          <w:color w:val="333333"/>
          <w:spacing w:val="-8"/>
          <w:kern w:val="0"/>
          <w:sz w:val="28"/>
          <w:szCs w:val="28"/>
        </w:rPr>
        <w:t>”</w:t>
      </w:r>
      <w:r w:rsidRPr="005E04B3">
        <w:rPr>
          <w:rFonts w:ascii="楷体_GB2312" w:eastAsia="宋体" w:hAnsi="楷体_GB2312" w:cs="宋体"/>
          <w:color w:val="333333"/>
          <w:spacing w:val="-8"/>
          <w:kern w:val="0"/>
          <w:sz w:val="28"/>
          <w:szCs w:val="28"/>
        </w:rPr>
        <w:t>变动率计</w:t>
      </w:r>
      <w:r w:rsidRPr="005E04B3">
        <w:rPr>
          <w:rFonts w:ascii="楷体_GB2312" w:eastAsia="宋体" w:hAnsi="楷体_GB2312" w:cs="宋体"/>
          <w:color w:val="333333"/>
          <w:spacing w:val="-8"/>
          <w:kern w:val="0"/>
          <w:sz w:val="28"/>
          <w:szCs w:val="28"/>
        </w:rPr>
        <w:t>0</w:t>
      </w:r>
      <w:r w:rsidRPr="005E04B3">
        <w:rPr>
          <w:rFonts w:ascii="楷体_GB2312" w:eastAsia="宋体" w:hAnsi="楷体_GB2312" w:cs="宋体"/>
          <w:color w:val="333333"/>
          <w:spacing w:val="-8"/>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w:t>
      </w:r>
      <w:r w:rsidRPr="005E04B3">
        <w:rPr>
          <w:rFonts w:ascii="楷体_GB2312" w:eastAsia="宋体" w:hAnsi="楷体_GB2312" w:cs="宋体"/>
          <w:b/>
          <w:bCs/>
          <w:color w:val="333333"/>
          <w:kern w:val="0"/>
          <w:sz w:val="28"/>
        </w:rPr>
        <w:t>过程</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3.2.1.</w:t>
      </w:r>
      <w:r w:rsidRPr="005E04B3">
        <w:rPr>
          <w:rFonts w:ascii="楷体_GB2312" w:eastAsia="宋体" w:hAnsi="楷体_GB2312" w:cs="宋体"/>
          <w:b/>
          <w:bCs/>
          <w:color w:val="333333"/>
          <w:kern w:val="0"/>
          <w:sz w:val="28"/>
        </w:rPr>
        <w:t>预算完成率</w:t>
      </w:r>
    </w:p>
    <w:p w:rsidR="005E04B3" w:rsidRPr="005E04B3" w:rsidRDefault="005E04B3" w:rsidP="005E04B3">
      <w:pPr>
        <w:widowControl/>
        <w:shd w:val="clear" w:color="auto" w:fill="FFFFFF"/>
        <w:spacing w:line="500" w:lineRule="atLeast"/>
        <w:ind w:firstLine="496"/>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spacing w:val="-4"/>
          <w:kern w:val="0"/>
          <w:sz w:val="28"/>
          <w:szCs w:val="28"/>
        </w:rPr>
        <w:t>根据</w:t>
      </w:r>
      <w:r w:rsidRPr="005E04B3">
        <w:rPr>
          <w:rFonts w:ascii="楷体_GB2312" w:eastAsia="宋体" w:hAnsi="楷体_GB2312" w:cs="宋体"/>
          <w:color w:val="333333"/>
          <w:spacing w:val="-4"/>
          <w:kern w:val="0"/>
          <w:sz w:val="28"/>
          <w:szCs w:val="28"/>
        </w:rPr>
        <w:t>2018</w:t>
      </w:r>
      <w:r w:rsidRPr="005E04B3">
        <w:rPr>
          <w:rFonts w:ascii="楷体_GB2312" w:eastAsia="宋体" w:hAnsi="楷体_GB2312" w:cs="宋体"/>
          <w:color w:val="333333"/>
          <w:spacing w:val="-4"/>
          <w:kern w:val="0"/>
          <w:sz w:val="28"/>
          <w:szCs w:val="28"/>
        </w:rPr>
        <w:t>年度决算报表、湘西州财政局州财预【</w:t>
      </w:r>
      <w:r w:rsidRPr="005E04B3">
        <w:rPr>
          <w:rFonts w:ascii="楷体_GB2312" w:eastAsia="宋体" w:hAnsi="楷体_GB2312" w:cs="宋体"/>
          <w:color w:val="333333"/>
          <w:spacing w:val="-4"/>
          <w:kern w:val="0"/>
          <w:sz w:val="28"/>
          <w:szCs w:val="28"/>
        </w:rPr>
        <w:t>2018</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2</w:t>
      </w:r>
      <w:r w:rsidRPr="005E04B3">
        <w:rPr>
          <w:rFonts w:ascii="楷体_GB2312" w:eastAsia="宋体" w:hAnsi="楷体_GB2312" w:cs="宋体"/>
          <w:color w:val="333333"/>
          <w:spacing w:val="-4"/>
          <w:kern w:val="0"/>
          <w:sz w:val="28"/>
          <w:szCs w:val="28"/>
        </w:rPr>
        <w:t>号文件《关于批复</w:t>
      </w:r>
      <w:r w:rsidRPr="005E04B3">
        <w:rPr>
          <w:rFonts w:ascii="楷体_GB2312" w:eastAsia="宋体" w:hAnsi="楷体_GB2312" w:cs="宋体"/>
          <w:color w:val="333333"/>
          <w:spacing w:val="-4"/>
          <w:kern w:val="0"/>
          <w:sz w:val="28"/>
          <w:szCs w:val="28"/>
        </w:rPr>
        <w:t>2017</w:t>
      </w:r>
      <w:r w:rsidRPr="005E04B3">
        <w:rPr>
          <w:rFonts w:ascii="楷体_GB2312" w:eastAsia="宋体" w:hAnsi="楷体_GB2312" w:cs="宋体"/>
          <w:color w:val="333333"/>
          <w:spacing w:val="-4"/>
          <w:kern w:val="0"/>
          <w:sz w:val="28"/>
          <w:szCs w:val="28"/>
        </w:rPr>
        <w:t>年州直部门预算批复的通知》、【</w:t>
      </w:r>
      <w:r w:rsidRPr="005E04B3">
        <w:rPr>
          <w:rFonts w:ascii="楷体_GB2312" w:eastAsia="宋体" w:hAnsi="楷体_GB2312" w:cs="宋体"/>
          <w:color w:val="333333"/>
          <w:spacing w:val="-4"/>
          <w:kern w:val="0"/>
          <w:sz w:val="28"/>
          <w:szCs w:val="28"/>
        </w:rPr>
        <w:t>2018</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6</w:t>
      </w:r>
      <w:r w:rsidRPr="005E04B3">
        <w:rPr>
          <w:rFonts w:ascii="楷体_GB2312" w:eastAsia="宋体" w:hAnsi="楷体_GB2312" w:cs="宋体"/>
          <w:color w:val="333333"/>
          <w:spacing w:val="-4"/>
          <w:kern w:val="0"/>
          <w:sz w:val="28"/>
          <w:szCs w:val="28"/>
        </w:rPr>
        <w:t>号文件《关于下达</w:t>
      </w:r>
      <w:r w:rsidRPr="005E04B3">
        <w:rPr>
          <w:rFonts w:ascii="楷体_GB2312" w:eastAsia="宋体" w:hAnsi="楷体_GB2312" w:cs="宋体"/>
          <w:color w:val="333333"/>
          <w:spacing w:val="-4"/>
          <w:kern w:val="0"/>
          <w:sz w:val="28"/>
          <w:szCs w:val="28"/>
        </w:rPr>
        <w:t>2018</w:t>
      </w:r>
      <w:r w:rsidRPr="005E04B3">
        <w:rPr>
          <w:rFonts w:ascii="楷体_GB2312" w:eastAsia="宋体" w:hAnsi="楷体_GB2312" w:cs="宋体"/>
          <w:color w:val="333333"/>
          <w:spacing w:val="-4"/>
          <w:kern w:val="0"/>
          <w:sz w:val="28"/>
          <w:szCs w:val="28"/>
        </w:rPr>
        <w:t>年州本级离退休支出预算的通知》，上年度结转预算结转</w:t>
      </w:r>
      <w:r w:rsidRPr="005E04B3">
        <w:rPr>
          <w:rFonts w:ascii="楷体_GB2312" w:eastAsia="宋体" w:hAnsi="楷体_GB2312" w:cs="宋体"/>
          <w:color w:val="333333"/>
          <w:spacing w:val="-4"/>
          <w:kern w:val="0"/>
          <w:sz w:val="28"/>
          <w:szCs w:val="28"/>
        </w:rPr>
        <w:t>6,252,414.10</w:t>
      </w:r>
      <w:r w:rsidRPr="005E04B3">
        <w:rPr>
          <w:rFonts w:ascii="楷体_GB2312" w:eastAsia="宋体" w:hAnsi="楷体_GB2312" w:cs="宋体"/>
          <w:color w:val="333333"/>
          <w:spacing w:val="-4"/>
          <w:kern w:val="0"/>
          <w:sz w:val="28"/>
          <w:szCs w:val="28"/>
        </w:rPr>
        <w:t>元，本年度年初预算共</w:t>
      </w:r>
      <w:r w:rsidRPr="005E04B3">
        <w:rPr>
          <w:rFonts w:ascii="楷体_GB2312" w:eastAsia="宋体" w:hAnsi="楷体_GB2312" w:cs="宋体"/>
          <w:color w:val="333333"/>
          <w:spacing w:val="-4"/>
          <w:kern w:val="0"/>
          <w:sz w:val="28"/>
          <w:szCs w:val="28"/>
        </w:rPr>
        <w:t>7,857,400.00</w:t>
      </w:r>
      <w:r w:rsidRPr="005E04B3">
        <w:rPr>
          <w:rFonts w:ascii="楷体_GB2312" w:eastAsia="宋体" w:hAnsi="楷体_GB2312" w:cs="宋体"/>
          <w:color w:val="333333"/>
          <w:spacing w:val="-4"/>
          <w:kern w:val="0"/>
          <w:sz w:val="28"/>
          <w:szCs w:val="28"/>
        </w:rPr>
        <w:t>元，调整后的预算数为</w:t>
      </w:r>
      <w:r w:rsidRPr="005E04B3">
        <w:rPr>
          <w:rFonts w:ascii="楷体_GB2312" w:eastAsia="宋体" w:hAnsi="楷体_GB2312" w:cs="宋体"/>
          <w:color w:val="333333"/>
          <w:spacing w:val="-4"/>
          <w:kern w:val="0"/>
          <w:sz w:val="28"/>
          <w:szCs w:val="28"/>
        </w:rPr>
        <w:t>20,295,515.00</w:t>
      </w:r>
      <w:r w:rsidRPr="005E04B3">
        <w:rPr>
          <w:rFonts w:ascii="楷体_GB2312" w:eastAsia="宋体" w:hAnsi="楷体_GB2312" w:cs="宋体"/>
          <w:color w:val="333333"/>
          <w:spacing w:val="-4"/>
          <w:kern w:val="0"/>
          <w:sz w:val="28"/>
          <w:szCs w:val="28"/>
        </w:rPr>
        <w:t>元。故预算完成率</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（上年结转</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年初预算</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本年追加预算</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年末结余）</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（上年结转</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年初预算</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本年追加预算）</w:t>
      </w:r>
      <w:r w:rsidRPr="005E04B3">
        <w:rPr>
          <w:rFonts w:ascii="楷体_GB2312" w:eastAsia="宋体" w:hAnsi="楷体_GB2312" w:cs="宋体"/>
          <w:color w:val="333333"/>
          <w:spacing w:val="-4"/>
          <w:kern w:val="0"/>
          <w:sz w:val="28"/>
          <w:szCs w:val="28"/>
        </w:rPr>
        <w:t>*100%=(6,252,414.10+20,295,515.00-2,969,428.59</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lastRenderedPageBreak/>
        <w:t>（</w:t>
      </w:r>
      <w:r w:rsidRPr="005E04B3">
        <w:rPr>
          <w:rFonts w:ascii="楷体_GB2312" w:eastAsia="宋体" w:hAnsi="楷体_GB2312" w:cs="宋体"/>
          <w:color w:val="333333"/>
          <w:spacing w:val="-4"/>
          <w:kern w:val="0"/>
          <w:sz w:val="28"/>
          <w:szCs w:val="28"/>
        </w:rPr>
        <w:t>6,252,414.10+20,295,515.00</w:t>
      </w:r>
      <w:r w:rsidRPr="005E04B3">
        <w:rPr>
          <w:rFonts w:ascii="楷体_GB2312" w:eastAsia="宋体" w:hAnsi="楷体_GB2312" w:cs="宋体"/>
          <w:color w:val="333333"/>
          <w:spacing w:val="-4"/>
          <w:kern w:val="0"/>
          <w:sz w:val="28"/>
          <w:szCs w:val="28"/>
        </w:rPr>
        <w:t>）</w:t>
      </w:r>
      <w:r w:rsidRPr="005E04B3">
        <w:rPr>
          <w:rFonts w:ascii="楷体_GB2312" w:eastAsia="宋体" w:hAnsi="楷体_GB2312" w:cs="宋体"/>
          <w:color w:val="333333"/>
          <w:spacing w:val="-4"/>
          <w:kern w:val="0"/>
          <w:sz w:val="28"/>
          <w:szCs w:val="28"/>
        </w:rPr>
        <w:t>=23,578,500.51/26,547,929.1=88.81%</w:t>
      </w:r>
      <w:r w:rsidRPr="005E04B3">
        <w:rPr>
          <w:rFonts w:ascii="楷体_GB2312" w:eastAsia="宋体" w:hAnsi="楷体_GB2312" w:cs="宋体"/>
          <w:color w:val="333333"/>
          <w:spacing w:val="-4"/>
          <w:kern w:val="0"/>
          <w:sz w:val="28"/>
          <w:szCs w:val="28"/>
        </w:rPr>
        <w:t>。</w:t>
      </w:r>
    </w:p>
    <w:p w:rsidR="005E04B3" w:rsidRPr="005E04B3" w:rsidRDefault="005E04B3" w:rsidP="005E04B3">
      <w:pPr>
        <w:widowControl/>
        <w:shd w:val="clear" w:color="auto" w:fill="FFFFFF"/>
        <w:spacing w:line="500" w:lineRule="atLeast"/>
        <w:ind w:firstLine="563"/>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根据预算完成率评价标准：</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计满分，每低于</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扣</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分，扣完为止。故本次预算完成率计</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3.2.2.</w:t>
      </w:r>
      <w:r w:rsidRPr="005E04B3">
        <w:rPr>
          <w:rFonts w:ascii="楷体_GB2312" w:eastAsia="宋体" w:hAnsi="楷体_GB2312" w:cs="宋体"/>
          <w:b/>
          <w:bCs/>
          <w:color w:val="333333"/>
          <w:kern w:val="0"/>
          <w:sz w:val="28"/>
        </w:rPr>
        <w:t>预算控制率</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年度年初预算为</w:t>
      </w:r>
      <w:r w:rsidRPr="005E04B3">
        <w:rPr>
          <w:rFonts w:ascii="宋体" w:eastAsia="宋体" w:hAnsi="宋体" w:cs="宋体" w:hint="eastAsia"/>
          <w:color w:val="333333"/>
          <w:spacing w:val="-4"/>
          <w:kern w:val="0"/>
          <w:sz w:val="24"/>
          <w:szCs w:val="24"/>
        </w:rPr>
        <w:t>7,857,400.00</w:t>
      </w:r>
      <w:r w:rsidRPr="005E04B3">
        <w:rPr>
          <w:rFonts w:ascii="楷体_GB2312" w:eastAsia="宋体" w:hAnsi="楷体_GB2312" w:cs="宋体"/>
          <w:color w:val="333333"/>
          <w:kern w:val="0"/>
          <w:sz w:val="28"/>
          <w:szCs w:val="28"/>
        </w:rPr>
        <w:t>元，年中追加预算</w:t>
      </w:r>
      <w:r w:rsidRPr="005E04B3">
        <w:rPr>
          <w:rFonts w:ascii="楷体_GB2312" w:eastAsia="宋体" w:hAnsi="楷体_GB2312" w:cs="宋体"/>
          <w:color w:val="333333"/>
          <w:kern w:val="0"/>
          <w:sz w:val="28"/>
          <w:szCs w:val="28"/>
        </w:rPr>
        <w:t>12,438,115.00</w:t>
      </w:r>
      <w:r w:rsidRPr="005E04B3">
        <w:rPr>
          <w:rFonts w:ascii="楷体_GB2312" w:eastAsia="宋体" w:hAnsi="楷体_GB2312" w:cs="宋体"/>
          <w:color w:val="333333"/>
          <w:kern w:val="0"/>
          <w:sz w:val="28"/>
          <w:szCs w:val="28"/>
        </w:rPr>
        <w:t>元，其中：转拨湘谷资金</w:t>
      </w:r>
      <w:r w:rsidRPr="005E04B3">
        <w:rPr>
          <w:rFonts w:ascii="楷体_GB2312" w:eastAsia="宋体" w:hAnsi="楷体_GB2312" w:cs="宋体"/>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480,000.00</w:t>
      </w:r>
      <w:r w:rsidRPr="005E04B3">
        <w:rPr>
          <w:rFonts w:ascii="楷体_GB2312" w:eastAsia="宋体" w:hAnsi="楷体_GB2312" w:cs="宋体"/>
          <w:color w:val="333333"/>
          <w:kern w:val="0"/>
          <w:sz w:val="28"/>
          <w:szCs w:val="28"/>
        </w:rPr>
        <w:t>元，归还原江源和兴公司欠款</w:t>
      </w:r>
      <w:r w:rsidRPr="005E04B3">
        <w:rPr>
          <w:rFonts w:ascii="楷体_GB2312" w:eastAsia="宋体" w:hAnsi="楷体_GB2312" w:cs="宋体"/>
          <w:color w:val="333333"/>
          <w:kern w:val="0"/>
          <w:sz w:val="28"/>
          <w:szCs w:val="28"/>
        </w:rPr>
        <w:t>8</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400</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000.00</w:t>
      </w:r>
      <w:r w:rsidRPr="005E04B3">
        <w:rPr>
          <w:rFonts w:ascii="楷体_GB2312" w:eastAsia="宋体" w:hAnsi="楷体_GB2312" w:cs="宋体"/>
          <w:color w:val="333333"/>
          <w:kern w:val="0"/>
          <w:sz w:val="28"/>
          <w:szCs w:val="28"/>
        </w:rPr>
        <w:t>元，当年各种奖励性资金</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404</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444.00</w:t>
      </w:r>
      <w:r w:rsidRPr="005E04B3">
        <w:rPr>
          <w:rFonts w:ascii="楷体_GB2312" w:eastAsia="宋体" w:hAnsi="楷体_GB2312" w:cs="宋体"/>
          <w:color w:val="333333"/>
          <w:kern w:val="0"/>
          <w:sz w:val="28"/>
          <w:szCs w:val="28"/>
        </w:rPr>
        <w:t>元，人员工资提标资金</w:t>
      </w:r>
      <w:r w:rsidRPr="005E04B3">
        <w:rPr>
          <w:rFonts w:ascii="楷体_GB2312" w:eastAsia="宋体" w:hAnsi="楷体_GB2312" w:cs="宋体"/>
          <w:color w:val="333333"/>
          <w:kern w:val="0"/>
          <w:sz w:val="28"/>
          <w:szCs w:val="28"/>
        </w:rPr>
        <w:t>158,687.00</w:t>
      </w:r>
      <w:r w:rsidRPr="005E04B3">
        <w:rPr>
          <w:rFonts w:ascii="楷体_GB2312" w:eastAsia="宋体" w:hAnsi="楷体_GB2312" w:cs="宋体"/>
          <w:color w:val="333333"/>
          <w:kern w:val="0"/>
          <w:sz w:val="28"/>
          <w:szCs w:val="28"/>
        </w:rPr>
        <w:t>元</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死亡抚恤金</w:t>
      </w:r>
      <w:r w:rsidRPr="005E04B3">
        <w:rPr>
          <w:rFonts w:ascii="楷体_GB2312" w:eastAsia="宋体" w:hAnsi="楷体_GB2312" w:cs="宋体"/>
          <w:color w:val="333333"/>
          <w:kern w:val="0"/>
          <w:sz w:val="28"/>
          <w:szCs w:val="28"/>
        </w:rPr>
        <w:t>274,984.00</w:t>
      </w:r>
      <w:r w:rsidRPr="005E04B3">
        <w:rPr>
          <w:rFonts w:ascii="楷体_GB2312" w:eastAsia="宋体" w:hAnsi="楷体_GB2312" w:cs="宋体"/>
          <w:color w:val="333333"/>
          <w:kern w:val="0"/>
          <w:sz w:val="28"/>
          <w:szCs w:val="28"/>
        </w:rPr>
        <w:t>元，上述资金由于系由我局转拨和不可抗力的原因，因此在计算该指标时应扣除（共计</w:t>
      </w:r>
      <w:r w:rsidRPr="005E04B3">
        <w:rPr>
          <w:rFonts w:ascii="楷体_GB2312" w:eastAsia="宋体" w:hAnsi="楷体_GB2312" w:cs="宋体"/>
          <w:color w:val="333333"/>
          <w:kern w:val="0"/>
          <w:sz w:val="28"/>
          <w:szCs w:val="28"/>
        </w:rPr>
        <w:t>11</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718</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115.00</w:t>
      </w:r>
      <w:r w:rsidRPr="005E04B3">
        <w:rPr>
          <w:rFonts w:ascii="楷体_GB2312" w:eastAsia="宋体" w:hAnsi="楷体_GB2312" w:cs="宋体"/>
          <w:color w:val="333333"/>
          <w:kern w:val="0"/>
          <w:sz w:val="28"/>
          <w:szCs w:val="28"/>
        </w:rPr>
        <w:t>）。因此，确认追加预算数为</w:t>
      </w:r>
      <w:r w:rsidRPr="005E04B3">
        <w:rPr>
          <w:rFonts w:ascii="楷体_GB2312" w:eastAsia="宋体" w:hAnsi="楷体_GB2312" w:cs="宋体"/>
          <w:color w:val="333333"/>
          <w:kern w:val="0"/>
          <w:sz w:val="28"/>
          <w:szCs w:val="28"/>
        </w:rPr>
        <w:t>720,000.00</w:t>
      </w:r>
      <w:r w:rsidRPr="005E04B3">
        <w:rPr>
          <w:rFonts w:ascii="楷体_GB2312" w:eastAsia="宋体" w:hAnsi="楷体_GB2312" w:cs="宋体"/>
          <w:color w:val="333333"/>
          <w:kern w:val="0"/>
          <w:sz w:val="28"/>
          <w:szCs w:val="28"/>
        </w:rPr>
        <w:t>元</w:t>
      </w:r>
      <w:r w:rsidRPr="005E04B3">
        <w:rPr>
          <w:rFonts w:ascii="楷体_GB2312" w:eastAsia="宋体" w:hAnsi="楷体_GB2312" w:cs="宋体"/>
          <w:color w:val="333333"/>
          <w:kern w:val="0"/>
          <w:sz w:val="28"/>
          <w:szCs w:val="28"/>
        </w:rPr>
        <w:t xml:space="preserve"> </w:t>
      </w:r>
      <w:r w:rsidRPr="005E04B3">
        <w:rPr>
          <w:rFonts w:ascii="楷体_GB2312" w:eastAsia="宋体" w:hAnsi="楷体_GB2312" w:cs="宋体"/>
          <w:color w:val="333333"/>
          <w:kern w:val="0"/>
          <w:sz w:val="28"/>
          <w:szCs w:val="28"/>
        </w:rPr>
        <w:t>。</w:t>
      </w:r>
      <w:r w:rsidRPr="005E04B3">
        <w:rPr>
          <w:rFonts w:ascii="宋体" w:eastAsia="宋体" w:hAnsi="宋体" w:cs="宋体" w:hint="eastAsia"/>
          <w:color w:val="333333"/>
          <w:spacing w:val="6"/>
          <w:kern w:val="0"/>
          <w:sz w:val="24"/>
          <w:szCs w:val="24"/>
        </w:rPr>
        <w:t>故预算控制率=（本年追加预算/年初预算）*100%=720,000.00/7,857,400.00</w:t>
      </w:r>
      <w:r w:rsidRPr="005E04B3">
        <w:rPr>
          <w:rFonts w:ascii="楷体_GB2312" w:eastAsia="宋体" w:hAnsi="楷体_GB2312" w:cs="宋体"/>
          <w:color w:val="333333"/>
          <w:kern w:val="0"/>
          <w:sz w:val="28"/>
          <w:szCs w:val="28"/>
        </w:rPr>
        <w:t>=9.16%</w:t>
      </w:r>
      <w:r w:rsidRPr="005E04B3">
        <w:rPr>
          <w:rFonts w:ascii="楷体_GB2312" w:eastAsia="宋体" w:hAnsi="楷体_GB2312" w:cs="宋体"/>
          <w:color w:val="333333"/>
          <w:kern w:val="0"/>
          <w:sz w:val="28"/>
          <w:szCs w:val="28"/>
        </w:rPr>
        <w:t>。</w:t>
      </w:r>
    </w:p>
    <w:p w:rsidR="005E04B3" w:rsidRPr="005E04B3" w:rsidRDefault="005E04B3" w:rsidP="005E04B3">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根据预算控制率评价标准：预算控制率</w:t>
      </w:r>
      <w:r w:rsidRPr="005E04B3">
        <w:rPr>
          <w:rFonts w:ascii="楷体_GB2312" w:eastAsia="宋体" w:hAnsi="楷体_GB2312" w:cs="宋体"/>
          <w:color w:val="333333"/>
          <w:kern w:val="0"/>
          <w:sz w:val="28"/>
          <w:szCs w:val="28"/>
        </w:rPr>
        <w:t>=0-10%</w:t>
      </w:r>
      <w:r w:rsidRPr="005E04B3">
        <w:rPr>
          <w:rFonts w:ascii="楷体_GB2312" w:eastAsia="宋体" w:hAnsi="楷体_GB2312" w:cs="宋体"/>
          <w:color w:val="333333"/>
          <w:kern w:val="0"/>
          <w:sz w:val="28"/>
          <w:szCs w:val="28"/>
        </w:rPr>
        <w:t>（含），计</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分；</w:t>
      </w:r>
      <w:r w:rsidRPr="005E04B3">
        <w:rPr>
          <w:rFonts w:ascii="楷体_GB2312" w:eastAsia="宋体" w:hAnsi="楷体_GB2312" w:cs="宋体"/>
          <w:color w:val="333333"/>
          <w:kern w:val="0"/>
          <w:sz w:val="28"/>
          <w:szCs w:val="28"/>
        </w:rPr>
        <w:t>11-30%</w:t>
      </w:r>
      <w:r w:rsidRPr="005E04B3">
        <w:rPr>
          <w:rFonts w:ascii="楷体_GB2312" w:eastAsia="宋体" w:hAnsi="楷体_GB2312" w:cs="宋体"/>
          <w:color w:val="333333"/>
          <w:kern w:val="0"/>
          <w:sz w:val="28"/>
          <w:szCs w:val="28"/>
        </w:rPr>
        <w:t>（含），计</w:t>
      </w:r>
      <w:r w:rsidRPr="005E04B3">
        <w:rPr>
          <w:rFonts w:ascii="楷体_GB2312" w:eastAsia="宋体" w:hAnsi="楷体_GB2312" w:cs="宋体"/>
          <w:color w:val="333333"/>
          <w:kern w:val="0"/>
          <w:sz w:val="28"/>
          <w:szCs w:val="28"/>
        </w:rPr>
        <w:t>4</w:t>
      </w:r>
      <w:r w:rsidRPr="005E04B3">
        <w:rPr>
          <w:rFonts w:ascii="楷体_GB2312" w:eastAsia="宋体" w:hAnsi="楷体_GB2312" w:cs="宋体"/>
          <w:color w:val="333333"/>
          <w:kern w:val="0"/>
          <w:sz w:val="28"/>
          <w:szCs w:val="28"/>
        </w:rPr>
        <w:t>分；</w:t>
      </w:r>
      <w:r w:rsidRPr="005E04B3">
        <w:rPr>
          <w:rFonts w:ascii="楷体_GB2312" w:eastAsia="宋体" w:hAnsi="楷体_GB2312" w:cs="宋体"/>
          <w:color w:val="333333"/>
          <w:kern w:val="0"/>
          <w:sz w:val="28"/>
          <w:szCs w:val="28"/>
        </w:rPr>
        <w:t>31-60%</w:t>
      </w:r>
      <w:r w:rsidRPr="005E04B3">
        <w:rPr>
          <w:rFonts w:ascii="楷体_GB2312" w:eastAsia="宋体" w:hAnsi="楷体_GB2312" w:cs="宋体"/>
          <w:color w:val="333333"/>
          <w:kern w:val="0"/>
          <w:sz w:val="28"/>
          <w:szCs w:val="28"/>
        </w:rPr>
        <w:t>（含），计</w:t>
      </w:r>
      <w:r w:rsidRPr="005E04B3">
        <w:rPr>
          <w:rFonts w:ascii="楷体_GB2312" w:eastAsia="宋体" w:hAnsi="楷体_GB2312" w:cs="宋体"/>
          <w:color w:val="333333"/>
          <w:kern w:val="0"/>
          <w:sz w:val="28"/>
          <w:szCs w:val="28"/>
        </w:rPr>
        <w:t>3</w:t>
      </w:r>
      <w:r w:rsidRPr="005E04B3">
        <w:rPr>
          <w:rFonts w:ascii="楷体_GB2312" w:eastAsia="宋体" w:hAnsi="楷体_GB2312" w:cs="宋体"/>
          <w:color w:val="333333"/>
          <w:kern w:val="0"/>
          <w:sz w:val="28"/>
          <w:szCs w:val="28"/>
        </w:rPr>
        <w:t>分；</w:t>
      </w:r>
      <w:r w:rsidRPr="005E04B3">
        <w:rPr>
          <w:rFonts w:ascii="楷体_GB2312" w:eastAsia="宋体" w:hAnsi="楷体_GB2312" w:cs="宋体"/>
          <w:color w:val="333333"/>
          <w:kern w:val="0"/>
          <w:sz w:val="28"/>
          <w:szCs w:val="28"/>
        </w:rPr>
        <w:t>61-100%</w:t>
      </w:r>
      <w:r w:rsidRPr="005E04B3">
        <w:rPr>
          <w:rFonts w:ascii="楷体_GB2312" w:eastAsia="宋体" w:hAnsi="楷体_GB2312" w:cs="宋体"/>
          <w:color w:val="333333"/>
          <w:kern w:val="0"/>
          <w:sz w:val="28"/>
          <w:szCs w:val="28"/>
        </w:rPr>
        <w:t>（含），计</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分；大于</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不得分。故本次预算控制率计</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2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3.2.3.</w:t>
      </w:r>
      <w:r w:rsidRPr="005E04B3">
        <w:rPr>
          <w:rFonts w:ascii="楷体_GB2312" w:eastAsia="宋体" w:hAnsi="楷体_GB2312" w:cs="宋体"/>
          <w:b/>
          <w:bCs/>
          <w:color w:val="333333"/>
          <w:kern w:val="0"/>
          <w:sz w:val="28"/>
        </w:rPr>
        <w:t>新建楼堂馆所面积控制率</w:t>
      </w:r>
    </w:p>
    <w:p w:rsidR="005E04B3" w:rsidRPr="005E04B3" w:rsidRDefault="005E04B3" w:rsidP="005E04B3">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年度，州粮食局无新建楼堂馆所。故本次新建楼堂馆所面积控制率计满分</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即</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分</w:t>
      </w:r>
      <w:r w:rsidRPr="005E04B3">
        <w:rPr>
          <w:rFonts w:ascii="楷体_GB2312" w:eastAsia="宋体" w:hAnsi="楷体_GB2312" w:cs="宋体"/>
          <w:color w:val="333333"/>
          <w:kern w:val="0"/>
          <w:sz w:val="28"/>
          <w:szCs w:val="28"/>
        </w:rPr>
        <w:t>)</w:t>
      </w:r>
    </w:p>
    <w:p w:rsidR="005E04B3" w:rsidRPr="005E04B3" w:rsidRDefault="005E04B3" w:rsidP="005E04B3">
      <w:pPr>
        <w:widowControl/>
        <w:shd w:val="clear" w:color="auto" w:fill="FFFFFF"/>
        <w:spacing w:line="52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3.2.4.</w:t>
      </w:r>
      <w:r w:rsidRPr="005E04B3">
        <w:rPr>
          <w:rFonts w:ascii="楷体_GB2312" w:eastAsia="宋体" w:hAnsi="楷体_GB2312" w:cs="宋体"/>
          <w:b/>
          <w:bCs/>
          <w:color w:val="333333"/>
          <w:kern w:val="0"/>
          <w:sz w:val="28"/>
        </w:rPr>
        <w:t>新建楼堂管所投资概算控制率</w:t>
      </w:r>
    </w:p>
    <w:p w:rsidR="005E04B3" w:rsidRPr="005E04B3" w:rsidRDefault="005E04B3" w:rsidP="005E04B3">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年度，州粮食局无新建楼堂馆所。故本次新建楼堂管所投资概算控制率计满分</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即</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分</w:t>
      </w:r>
      <w:r w:rsidRPr="005E04B3">
        <w:rPr>
          <w:rFonts w:ascii="楷体_GB2312" w:eastAsia="宋体" w:hAnsi="楷体_GB2312" w:cs="宋体"/>
          <w:color w:val="333333"/>
          <w:kern w:val="0"/>
          <w:sz w:val="28"/>
          <w:szCs w:val="28"/>
        </w:rPr>
        <w:t>)</w:t>
      </w:r>
    </w:p>
    <w:p w:rsidR="005E04B3" w:rsidRPr="005E04B3" w:rsidRDefault="005E04B3" w:rsidP="005E04B3">
      <w:pPr>
        <w:widowControl/>
        <w:shd w:val="clear" w:color="auto" w:fill="FFFFFF"/>
        <w:spacing w:line="52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lastRenderedPageBreak/>
        <w:t>3.2.5.</w:t>
      </w:r>
      <w:r w:rsidRPr="005E04B3">
        <w:rPr>
          <w:rFonts w:ascii="楷体_GB2312" w:eastAsia="宋体" w:hAnsi="楷体_GB2312" w:cs="宋体"/>
          <w:b/>
          <w:bCs/>
          <w:color w:val="333333"/>
          <w:kern w:val="0"/>
          <w:sz w:val="28"/>
        </w:rPr>
        <w:t>公用经费控制率</w:t>
      </w:r>
    </w:p>
    <w:p w:rsidR="005E04B3" w:rsidRPr="005E04B3" w:rsidRDefault="005E04B3" w:rsidP="005E04B3">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经过查看账目以及凭证，</w:t>
      </w:r>
      <w:r w:rsidRPr="005E04B3">
        <w:rPr>
          <w:rFonts w:ascii="宋体" w:eastAsia="宋体" w:hAnsi="宋体" w:cs="宋体" w:hint="eastAsia"/>
          <w:color w:val="333333"/>
          <w:spacing w:val="6"/>
          <w:kern w:val="0"/>
          <w:sz w:val="24"/>
          <w:szCs w:val="24"/>
        </w:rPr>
        <w:t>2018年度公用经费支出预算安排数为1,671,000.00元，</w:t>
      </w:r>
      <w:r w:rsidRPr="005E04B3">
        <w:rPr>
          <w:rFonts w:ascii="楷体_GB2312" w:eastAsia="宋体" w:hAnsi="楷体_GB2312" w:cs="宋体"/>
          <w:color w:val="333333"/>
          <w:kern w:val="0"/>
          <w:sz w:val="28"/>
          <w:szCs w:val="28"/>
        </w:rPr>
        <w:t>本年度核实的实际公用经费为</w:t>
      </w:r>
      <w:r w:rsidRPr="005E04B3">
        <w:rPr>
          <w:rFonts w:ascii="楷体_GB2312" w:eastAsia="宋体" w:hAnsi="楷体_GB2312" w:cs="宋体"/>
          <w:color w:val="333333"/>
          <w:kern w:val="0"/>
          <w:sz w:val="28"/>
          <w:szCs w:val="28"/>
        </w:rPr>
        <w:t>1,280,856.96</w:t>
      </w:r>
      <w:r w:rsidRPr="005E04B3">
        <w:rPr>
          <w:rFonts w:ascii="楷体_GB2312" w:eastAsia="宋体" w:hAnsi="楷体_GB2312" w:cs="宋体"/>
          <w:color w:val="333333"/>
          <w:kern w:val="0"/>
          <w:sz w:val="28"/>
          <w:szCs w:val="28"/>
        </w:rPr>
        <w:t>元</w:t>
      </w:r>
      <w:r w:rsidRPr="005E04B3">
        <w:rPr>
          <w:rFonts w:ascii="宋体" w:eastAsia="宋体" w:hAnsi="宋体" w:cs="宋体" w:hint="eastAsia"/>
          <w:color w:val="333333"/>
          <w:spacing w:val="6"/>
          <w:kern w:val="0"/>
          <w:sz w:val="24"/>
          <w:szCs w:val="24"/>
        </w:rPr>
        <w:t>。</w:t>
      </w:r>
      <w:r w:rsidRPr="005E04B3">
        <w:rPr>
          <w:rFonts w:ascii="楷体_GB2312" w:eastAsia="宋体" w:hAnsi="楷体_GB2312" w:cs="宋体"/>
          <w:color w:val="333333"/>
          <w:kern w:val="0"/>
          <w:sz w:val="28"/>
          <w:szCs w:val="28"/>
        </w:rPr>
        <w:t>，故公用经费控制率</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（实际支出公用经费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预算安排总额）</w:t>
      </w:r>
      <w:r w:rsidRPr="005E04B3">
        <w:rPr>
          <w:rFonts w:ascii="楷体_GB2312" w:eastAsia="宋体" w:hAnsi="楷体_GB2312" w:cs="宋体"/>
          <w:color w:val="333333"/>
          <w:kern w:val="0"/>
          <w:sz w:val="28"/>
          <w:szCs w:val="28"/>
        </w:rPr>
        <w:t>*100%=76.67%</w:t>
      </w:r>
      <w:r w:rsidRPr="005E04B3">
        <w:rPr>
          <w:rFonts w:ascii="楷体_GB2312" w:eastAsia="宋体" w:hAnsi="楷体_GB2312" w:cs="宋体"/>
          <w:color w:val="333333"/>
          <w:kern w:val="0"/>
          <w:sz w:val="28"/>
          <w:szCs w:val="28"/>
        </w:rPr>
        <w:t>。</w:t>
      </w:r>
    </w:p>
    <w:tbl>
      <w:tblPr>
        <w:tblW w:w="0" w:type="auto"/>
        <w:tblInd w:w="93" w:type="dxa"/>
        <w:shd w:val="clear" w:color="auto" w:fill="FFFFFF"/>
        <w:tblCellMar>
          <w:left w:w="0" w:type="dxa"/>
          <w:right w:w="0" w:type="dxa"/>
        </w:tblCellMar>
        <w:tblLook w:val="04A0"/>
      </w:tblPr>
      <w:tblGrid>
        <w:gridCol w:w="1429"/>
        <w:gridCol w:w="1384"/>
        <w:gridCol w:w="1222"/>
        <w:gridCol w:w="1787"/>
        <w:gridCol w:w="1385"/>
        <w:gridCol w:w="1222"/>
      </w:tblGrid>
      <w:tr w:rsidR="005E04B3" w:rsidRPr="005E04B3" w:rsidTr="005E04B3">
        <w:trPr>
          <w:trHeight w:val="408"/>
          <w:tblHeader/>
        </w:trPr>
        <w:tc>
          <w:tcPr>
            <w:tcW w:w="15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类别</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金额</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占比</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类别</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金额</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占比</w:t>
            </w:r>
          </w:p>
        </w:tc>
      </w:tr>
      <w:tr w:rsidR="005E04B3" w:rsidRPr="005E04B3" w:rsidTr="005E04B3">
        <w:trPr>
          <w:trHeight w:val="408"/>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办公费</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182,101.25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14.22%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培训费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11,006.00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0.86%</w:t>
            </w:r>
          </w:p>
        </w:tc>
      </w:tr>
      <w:tr w:rsidR="005E04B3" w:rsidRPr="005E04B3" w:rsidTr="005E04B3">
        <w:trPr>
          <w:trHeight w:val="408"/>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印刷费</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 xml:space="preserve">400.00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0.03%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公务接待费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26,747.00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2.09%</w:t>
            </w:r>
          </w:p>
        </w:tc>
      </w:tr>
      <w:tr w:rsidR="005E04B3" w:rsidRPr="005E04B3" w:rsidTr="005E04B3">
        <w:trPr>
          <w:trHeight w:val="408"/>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水费</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14,555.00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ind w:firstLine="180"/>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1.14%</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劳务费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22,673.00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1.77%</w:t>
            </w:r>
          </w:p>
        </w:tc>
      </w:tr>
      <w:tr w:rsidR="005E04B3" w:rsidRPr="005E04B3" w:rsidTr="005E04B3">
        <w:trPr>
          <w:trHeight w:val="381"/>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电费</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49,666.00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3.88%</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公务用车运行维护费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66,245.06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5.17%</w:t>
            </w:r>
          </w:p>
        </w:tc>
      </w:tr>
      <w:tr w:rsidR="005E04B3" w:rsidRPr="005E04B3" w:rsidTr="005E04B3">
        <w:trPr>
          <w:trHeight w:val="408"/>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邮电费</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26,883.95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其他交通费用</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284,550.00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22.22%</w:t>
            </w:r>
          </w:p>
        </w:tc>
      </w:tr>
      <w:tr w:rsidR="005E04B3" w:rsidRPr="005E04B3" w:rsidTr="005E04B3">
        <w:trPr>
          <w:trHeight w:val="408"/>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手续费</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 xml:space="preserve">　180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0.01%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工会经费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48,330.00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3.77%</w:t>
            </w:r>
          </w:p>
        </w:tc>
      </w:tr>
      <w:tr w:rsidR="005E04B3" w:rsidRPr="005E04B3" w:rsidTr="005E04B3">
        <w:trPr>
          <w:trHeight w:val="435"/>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差旅费</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40,350.90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3.15%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福利费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260,700.00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20.35%</w:t>
            </w:r>
          </w:p>
        </w:tc>
      </w:tr>
      <w:tr w:rsidR="005E04B3" w:rsidRPr="005E04B3" w:rsidTr="005E04B3">
        <w:trPr>
          <w:trHeight w:val="413"/>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维修费</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50,368.25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3.93%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其他商品和服务支出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 xml:space="preserve">196,100.55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 xml:space="preserve">　15.31%</w:t>
            </w:r>
          </w:p>
        </w:tc>
      </w:tr>
      <w:tr w:rsidR="005E04B3" w:rsidRPr="005E04B3" w:rsidTr="005E04B3">
        <w:trPr>
          <w:trHeight w:val="288"/>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合计</w:t>
            </w:r>
          </w:p>
        </w:tc>
        <w:tc>
          <w:tcPr>
            <w:tcW w:w="737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微软雅黑" w:eastAsia="微软雅黑" w:hAnsi="微软雅黑" w:cs="宋体" w:hint="eastAsia"/>
                <w:color w:val="333333"/>
                <w:kern w:val="0"/>
                <w:sz w:val="18"/>
                <w:szCs w:val="18"/>
              </w:rPr>
              <w:t>1，280，856.96</w:t>
            </w:r>
          </w:p>
        </w:tc>
      </w:tr>
    </w:tbl>
    <w:p w:rsidR="005E04B3" w:rsidRPr="005E04B3" w:rsidRDefault="005E04B3" w:rsidP="005E04B3">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根据公用经费控制率评价标准：</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以下（含）计满分，每超出</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扣</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分，扣完为止。故本次公用经费控制率计</w:t>
      </w:r>
      <w:r w:rsidRPr="005E04B3">
        <w:rPr>
          <w:rFonts w:ascii="楷体_GB2312" w:eastAsia="宋体" w:hAnsi="楷体_GB2312" w:cs="宋体"/>
          <w:color w:val="333333"/>
          <w:kern w:val="0"/>
          <w:sz w:val="28"/>
          <w:szCs w:val="28"/>
        </w:rPr>
        <w:t>8</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2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3.2.6.“</w:t>
      </w:r>
      <w:r w:rsidRPr="005E04B3">
        <w:rPr>
          <w:rFonts w:ascii="楷体_GB2312" w:eastAsia="宋体" w:hAnsi="楷体_GB2312" w:cs="宋体"/>
          <w:b/>
          <w:bCs/>
          <w:color w:val="333333"/>
          <w:kern w:val="0"/>
          <w:sz w:val="28"/>
        </w:rPr>
        <w:t>三公经费</w:t>
      </w:r>
      <w:r w:rsidRPr="005E04B3">
        <w:rPr>
          <w:rFonts w:ascii="楷体_GB2312" w:eastAsia="宋体" w:hAnsi="楷体_GB2312" w:cs="宋体"/>
          <w:b/>
          <w:bCs/>
          <w:color w:val="333333"/>
          <w:kern w:val="0"/>
          <w:sz w:val="28"/>
        </w:rPr>
        <w:t>”</w:t>
      </w:r>
      <w:r w:rsidRPr="005E04B3">
        <w:rPr>
          <w:rFonts w:ascii="楷体_GB2312" w:eastAsia="宋体" w:hAnsi="楷体_GB2312" w:cs="宋体"/>
          <w:b/>
          <w:bCs/>
          <w:color w:val="333333"/>
          <w:kern w:val="0"/>
          <w:sz w:val="28"/>
        </w:rPr>
        <w:t>控制率</w:t>
      </w:r>
    </w:p>
    <w:p w:rsidR="005E04B3" w:rsidRPr="005E04B3" w:rsidRDefault="005E04B3" w:rsidP="005E04B3">
      <w:pPr>
        <w:widowControl/>
        <w:shd w:val="clear" w:color="auto" w:fill="FFFFFF"/>
        <w:spacing w:line="52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经过查看账目以及凭证，</w:t>
      </w: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年度核实的实际三公经费为</w:t>
      </w:r>
      <w:r w:rsidRPr="005E04B3">
        <w:rPr>
          <w:rFonts w:ascii="楷体_GB2312" w:eastAsia="宋体" w:hAnsi="楷体_GB2312" w:cs="宋体"/>
          <w:color w:val="333333"/>
          <w:kern w:val="0"/>
          <w:sz w:val="28"/>
          <w:szCs w:val="28"/>
        </w:rPr>
        <w:t>310,712.06</w:t>
      </w:r>
      <w:r w:rsidRPr="005E04B3">
        <w:rPr>
          <w:rFonts w:ascii="楷体_GB2312" w:eastAsia="宋体" w:hAnsi="楷体_GB2312" w:cs="宋体"/>
          <w:color w:val="333333"/>
          <w:kern w:val="0"/>
          <w:sz w:val="28"/>
          <w:szCs w:val="28"/>
        </w:rPr>
        <w:t>元。其中公车购置费</w:t>
      </w:r>
      <w:r w:rsidRPr="005E04B3">
        <w:rPr>
          <w:rFonts w:ascii="楷体_GB2312" w:eastAsia="宋体" w:hAnsi="楷体_GB2312" w:cs="宋体"/>
          <w:color w:val="333333"/>
          <w:kern w:val="0"/>
          <w:sz w:val="28"/>
          <w:szCs w:val="28"/>
        </w:rPr>
        <w:t>191,720.00</w:t>
      </w:r>
      <w:r w:rsidRPr="005E04B3">
        <w:rPr>
          <w:rFonts w:ascii="楷体_GB2312" w:eastAsia="宋体" w:hAnsi="楷体_GB2312" w:cs="宋体"/>
          <w:color w:val="333333"/>
          <w:kern w:val="0"/>
          <w:sz w:val="28"/>
          <w:szCs w:val="28"/>
        </w:rPr>
        <w:t>，公务用车运行维护费</w:t>
      </w:r>
      <w:r w:rsidRPr="005E04B3">
        <w:rPr>
          <w:rFonts w:ascii="楷体_GB2312" w:eastAsia="宋体" w:hAnsi="楷体_GB2312" w:cs="宋体"/>
          <w:color w:val="333333"/>
          <w:kern w:val="0"/>
          <w:sz w:val="28"/>
          <w:szCs w:val="28"/>
        </w:rPr>
        <w:lastRenderedPageBreak/>
        <w:t>92,245.06</w:t>
      </w:r>
      <w:r w:rsidRPr="005E04B3">
        <w:rPr>
          <w:rFonts w:ascii="楷体_GB2312" w:eastAsia="宋体" w:hAnsi="楷体_GB2312" w:cs="宋体"/>
          <w:color w:val="333333"/>
          <w:kern w:val="0"/>
          <w:sz w:val="28"/>
          <w:szCs w:val="28"/>
        </w:rPr>
        <w:t>元，公务接待</w:t>
      </w:r>
      <w:r w:rsidRPr="005E04B3">
        <w:rPr>
          <w:rFonts w:ascii="楷体_GB2312" w:eastAsia="宋体" w:hAnsi="楷体_GB2312" w:cs="宋体"/>
          <w:color w:val="333333"/>
          <w:kern w:val="0"/>
          <w:sz w:val="28"/>
          <w:szCs w:val="28"/>
        </w:rPr>
        <w:t>26,747.00</w:t>
      </w:r>
      <w:r w:rsidRPr="005E04B3">
        <w:rPr>
          <w:rFonts w:ascii="楷体_GB2312" w:eastAsia="宋体" w:hAnsi="楷体_GB2312" w:cs="宋体"/>
          <w:color w:val="333333"/>
          <w:kern w:val="0"/>
          <w:sz w:val="28"/>
          <w:szCs w:val="28"/>
        </w:rPr>
        <w:t>元，因公出国（境）费用</w:t>
      </w:r>
      <w:r w:rsidRPr="005E04B3">
        <w:rPr>
          <w:rFonts w:ascii="楷体_GB2312" w:eastAsia="宋体" w:hAnsi="楷体_GB2312" w:cs="宋体"/>
          <w:color w:val="333333"/>
          <w:kern w:val="0"/>
          <w:sz w:val="28"/>
          <w:szCs w:val="28"/>
        </w:rPr>
        <w:t>0.00</w:t>
      </w:r>
      <w:r w:rsidRPr="005E04B3">
        <w:rPr>
          <w:rFonts w:ascii="楷体_GB2312" w:eastAsia="宋体" w:hAnsi="楷体_GB2312" w:cs="宋体"/>
          <w:color w:val="333333"/>
          <w:kern w:val="0"/>
          <w:sz w:val="28"/>
          <w:szCs w:val="28"/>
        </w:rPr>
        <w:t>元。</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详细见下表：</w:t>
      </w:r>
    </w:p>
    <w:tbl>
      <w:tblPr>
        <w:tblW w:w="0" w:type="auto"/>
        <w:tblInd w:w="93" w:type="dxa"/>
        <w:shd w:val="clear" w:color="auto" w:fill="FFFFFF"/>
        <w:tblCellMar>
          <w:left w:w="0" w:type="dxa"/>
          <w:right w:w="0" w:type="dxa"/>
        </w:tblCellMar>
        <w:tblLook w:val="04A0"/>
      </w:tblPr>
      <w:tblGrid>
        <w:gridCol w:w="536"/>
        <w:gridCol w:w="1756"/>
        <w:gridCol w:w="1384"/>
        <w:gridCol w:w="1340"/>
        <w:gridCol w:w="1351"/>
        <w:gridCol w:w="1001"/>
        <w:gridCol w:w="1061"/>
      </w:tblGrid>
      <w:tr w:rsidR="005E04B3" w:rsidRPr="005E04B3" w:rsidTr="005E04B3">
        <w:trPr>
          <w:trHeight w:val="514"/>
          <w:tblHeader/>
        </w:trPr>
        <w:tc>
          <w:tcPr>
            <w:tcW w:w="5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本系统</w:t>
            </w:r>
          </w:p>
        </w:tc>
        <w:tc>
          <w:tcPr>
            <w:tcW w:w="2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类别</w:t>
            </w:r>
          </w:p>
        </w:tc>
        <w:tc>
          <w:tcPr>
            <w:tcW w:w="14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实际数</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预算数</w:t>
            </w:r>
          </w:p>
        </w:tc>
        <w:tc>
          <w:tcPr>
            <w:tcW w:w="1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节约数</w:t>
            </w:r>
          </w:p>
        </w:tc>
        <w:tc>
          <w:tcPr>
            <w:tcW w:w="10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占比</w:t>
            </w:r>
          </w:p>
        </w:tc>
        <w:tc>
          <w:tcPr>
            <w:tcW w:w="1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节约率</w:t>
            </w:r>
          </w:p>
        </w:tc>
      </w:tr>
      <w:tr w:rsidR="005E04B3" w:rsidRPr="005E04B3" w:rsidTr="005E04B3">
        <w:trPr>
          <w:trHeight w:val="510"/>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04B3" w:rsidRPr="005E04B3" w:rsidRDefault="005E04B3" w:rsidP="005E04B3">
            <w:pPr>
              <w:widowControl/>
              <w:jc w:val="left"/>
              <w:rPr>
                <w:rFonts w:ascii="宋体" w:eastAsia="宋体" w:hAnsi="宋体" w:cs="宋体"/>
                <w:color w:val="333333"/>
                <w:kern w:val="0"/>
                <w:sz w:val="24"/>
                <w:szCs w:val="24"/>
              </w:rPr>
            </w:pP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公务用车购置</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191，720.00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jc w:val="left"/>
              <w:rPr>
                <w:rFonts w:ascii="宋体" w:eastAsia="宋体" w:hAnsi="宋体" w:cs="宋体"/>
                <w:color w:val="333333"/>
                <w:kern w:val="0"/>
                <w:sz w:val="24"/>
                <w:szCs w:val="24"/>
              </w:rPr>
            </w:pP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-191720.00</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61.70%</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jc w:val="left"/>
              <w:rPr>
                <w:rFonts w:ascii="宋体" w:eastAsia="宋体" w:hAnsi="宋体" w:cs="宋体"/>
                <w:color w:val="333333"/>
                <w:kern w:val="0"/>
                <w:sz w:val="24"/>
                <w:szCs w:val="24"/>
              </w:rPr>
            </w:pPr>
          </w:p>
        </w:tc>
      </w:tr>
      <w:tr w:rsidR="005E04B3" w:rsidRPr="005E04B3" w:rsidTr="005E04B3">
        <w:trPr>
          <w:trHeight w:val="510"/>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04B3" w:rsidRPr="005E04B3" w:rsidRDefault="005E04B3" w:rsidP="005E04B3">
            <w:pPr>
              <w:widowControl/>
              <w:jc w:val="left"/>
              <w:rPr>
                <w:rFonts w:ascii="宋体" w:eastAsia="宋体" w:hAnsi="宋体" w:cs="宋体"/>
                <w:color w:val="333333"/>
                <w:kern w:val="0"/>
                <w:sz w:val="24"/>
                <w:szCs w:val="24"/>
              </w:rPr>
            </w:pP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公务用车运行维护费</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92245.06</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70,000.00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-22245.06</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left"/>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0"/>
                <w:szCs w:val="20"/>
              </w:rPr>
              <w:t>29.69.%</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0"/>
                <w:szCs w:val="20"/>
              </w:rPr>
              <w:t>-31.78%</w:t>
            </w:r>
          </w:p>
        </w:tc>
      </w:tr>
      <w:tr w:rsidR="005E04B3" w:rsidRPr="005E04B3" w:rsidTr="005E04B3">
        <w:trPr>
          <w:trHeight w:val="554"/>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04B3" w:rsidRPr="005E04B3" w:rsidRDefault="005E04B3" w:rsidP="005E04B3">
            <w:pPr>
              <w:widowControl/>
              <w:jc w:val="left"/>
              <w:rPr>
                <w:rFonts w:ascii="宋体" w:eastAsia="宋体" w:hAnsi="宋体" w:cs="宋体"/>
                <w:color w:val="333333"/>
                <w:kern w:val="0"/>
                <w:sz w:val="24"/>
                <w:szCs w:val="24"/>
              </w:rPr>
            </w:pP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公务接待费</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26747.00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136,000.00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109253.00</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0"/>
                <w:szCs w:val="20"/>
              </w:rPr>
              <w:t>8.61%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0"/>
                <w:szCs w:val="20"/>
              </w:rPr>
              <w:t>80.33%</w:t>
            </w:r>
          </w:p>
        </w:tc>
      </w:tr>
      <w:tr w:rsidR="005E04B3" w:rsidRPr="005E04B3" w:rsidTr="005E04B3">
        <w:trPr>
          <w:trHeight w:val="504"/>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04B3" w:rsidRPr="005E04B3" w:rsidRDefault="005E04B3" w:rsidP="005E04B3">
            <w:pPr>
              <w:widowControl/>
              <w:jc w:val="left"/>
              <w:rPr>
                <w:rFonts w:ascii="宋体" w:eastAsia="宋体" w:hAnsi="宋体" w:cs="宋体"/>
                <w:color w:val="333333"/>
                <w:kern w:val="0"/>
                <w:sz w:val="24"/>
                <w:szCs w:val="24"/>
              </w:rPr>
            </w:pP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合计</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310712.06</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208,000.00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-102712</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 xml:space="preserve">　</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4B3" w:rsidRPr="005E04B3" w:rsidRDefault="005E04B3" w:rsidP="005E04B3">
            <w:pPr>
              <w:widowControl/>
              <w:spacing w:line="480" w:lineRule="auto"/>
              <w:jc w:val="center"/>
              <w:textAlignment w:val="center"/>
              <w:rPr>
                <w:rFonts w:ascii="宋体" w:eastAsia="宋体" w:hAnsi="宋体" w:cs="宋体"/>
                <w:color w:val="333333"/>
                <w:kern w:val="0"/>
                <w:sz w:val="24"/>
                <w:szCs w:val="24"/>
              </w:rPr>
            </w:pPr>
            <w:r w:rsidRPr="005E04B3">
              <w:rPr>
                <w:rFonts w:ascii="楷体" w:eastAsia="楷体" w:hAnsi="楷体" w:cs="宋体" w:hint="eastAsia"/>
                <w:color w:val="333333"/>
                <w:kern w:val="0"/>
                <w:sz w:val="22"/>
              </w:rPr>
              <w:t xml:space="preserve">　</w:t>
            </w:r>
          </w:p>
        </w:tc>
      </w:tr>
    </w:tbl>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从表中数据可见，</w:t>
      </w: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年度本系统（含州粮食质量监测中心）的</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整体超预算控制数，主要是因为当年省局安排了专项资金新购一台业务用车，用于州粮食质量监测中心扦样工作，因此相应增加了公车购置和运行维护费。由于上述因素不受我局可控，因此在计算该项指标时应予以扣除（计</w:t>
      </w:r>
      <w:r w:rsidRPr="005E04B3">
        <w:rPr>
          <w:rFonts w:ascii="楷体_GB2312" w:eastAsia="宋体" w:hAnsi="楷体_GB2312" w:cs="宋体"/>
          <w:color w:val="333333"/>
          <w:kern w:val="0"/>
          <w:sz w:val="28"/>
          <w:szCs w:val="28"/>
        </w:rPr>
        <w:t>217,720.00</w:t>
      </w:r>
      <w:r w:rsidRPr="005E04B3">
        <w:rPr>
          <w:rFonts w:ascii="楷体_GB2312" w:eastAsia="宋体" w:hAnsi="楷体_GB2312" w:cs="宋体"/>
          <w:color w:val="333333"/>
          <w:kern w:val="0"/>
          <w:sz w:val="28"/>
          <w:szCs w:val="28"/>
        </w:rPr>
        <w:t>）。因此年度</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支出为</w:t>
      </w:r>
      <w:r w:rsidRPr="005E04B3">
        <w:rPr>
          <w:rFonts w:ascii="楷体_GB2312" w:eastAsia="宋体" w:hAnsi="楷体_GB2312" w:cs="宋体"/>
          <w:color w:val="333333"/>
          <w:kern w:val="0"/>
          <w:sz w:val="28"/>
          <w:szCs w:val="28"/>
        </w:rPr>
        <w:t>92992.06</w:t>
      </w:r>
      <w:r w:rsidRPr="005E04B3">
        <w:rPr>
          <w:rFonts w:ascii="楷体_GB2312" w:eastAsia="宋体" w:hAnsi="楷体_GB2312" w:cs="宋体"/>
          <w:color w:val="333333"/>
          <w:kern w:val="0"/>
          <w:sz w:val="28"/>
          <w:szCs w:val="28"/>
        </w:rPr>
        <w:t>元，当年控制节约</w:t>
      </w:r>
      <w:r w:rsidRPr="005E04B3">
        <w:rPr>
          <w:rFonts w:ascii="楷体_GB2312" w:eastAsia="宋体" w:hAnsi="楷体_GB2312" w:cs="宋体"/>
          <w:color w:val="333333"/>
          <w:kern w:val="0"/>
          <w:sz w:val="28"/>
          <w:szCs w:val="28"/>
        </w:rPr>
        <w:t>115</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007.94</w:t>
      </w:r>
      <w:r w:rsidRPr="005E04B3">
        <w:rPr>
          <w:rFonts w:ascii="楷体_GB2312" w:eastAsia="宋体" w:hAnsi="楷体_GB2312" w:cs="宋体"/>
          <w:color w:val="333333"/>
          <w:kern w:val="0"/>
          <w:sz w:val="28"/>
          <w:szCs w:val="28"/>
        </w:rPr>
        <w:t>元，可见，在</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八项规定</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和</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厉行节约条约</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的作用下，</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已能做到可控、有余的成果。</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控制率</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实际支出数</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预算安排数）</w:t>
      </w:r>
      <w:r w:rsidRPr="005E04B3">
        <w:rPr>
          <w:rFonts w:ascii="楷体_GB2312" w:eastAsia="宋体" w:hAnsi="楷体_GB2312" w:cs="宋体"/>
          <w:color w:val="333333"/>
          <w:kern w:val="0"/>
          <w:sz w:val="28"/>
          <w:szCs w:val="28"/>
        </w:rPr>
        <w:t>×100%=115</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 xml:space="preserve">007.94/208,000.00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=55.29%</w:t>
      </w:r>
      <w:r w:rsidRPr="005E04B3">
        <w:rPr>
          <w:rFonts w:ascii="楷体_GB2312" w:eastAsia="宋体" w:hAnsi="楷体_GB2312" w:cs="宋体"/>
          <w:color w:val="333333"/>
          <w:kern w:val="0"/>
          <w:sz w:val="28"/>
          <w:szCs w:val="28"/>
        </w:rPr>
        <w:t>。</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控制率评价标准：</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以下（含）计满分，每超出</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扣</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分，扣完为止。故本次</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三公经费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控制率计</w:t>
      </w:r>
      <w:r w:rsidRPr="005E04B3">
        <w:rPr>
          <w:rFonts w:ascii="楷体_GB2312" w:eastAsia="宋体" w:hAnsi="楷体_GB2312" w:cs="宋体"/>
          <w:color w:val="333333"/>
          <w:kern w:val="0"/>
          <w:sz w:val="28"/>
          <w:szCs w:val="28"/>
        </w:rPr>
        <w:t>8</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3.2.7.</w:t>
      </w:r>
      <w:r w:rsidRPr="005E04B3">
        <w:rPr>
          <w:rFonts w:ascii="楷体_GB2312" w:eastAsia="宋体" w:hAnsi="楷体_GB2312" w:cs="宋体"/>
          <w:b/>
          <w:bCs/>
          <w:color w:val="333333"/>
          <w:kern w:val="0"/>
          <w:sz w:val="28"/>
        </w:rPr>
        <w:t>政府采购执行率</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lastRenderedPageBreak/>
        <w:t>经过查看账目以及凭证，本年度核实的政府采购金额为</w:t>
      </w:r>
      <w:r w:rsidRPr="005E04B3">
        <w:rPr>
          <w:rFonts w:ascii="楷体_GB2312" w:eastAsia="宋体" w:hAnsi="楷体_GB2312" w:cs="宋体"/>
          <w:color w:val="333333"/>
          <w:kern w:val="0"/>
          <w:sz w:val="28"/>
          <w:szCs w:val="28"/>
        </w:rPr>
        <w:t>125,000.00</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元。</w:t>
      </w: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年度预算数为</w:t>
      </w:r>
      <w:r w:rsidRPr="005E04B3">
        <w:rPr>
          <w:rFonts w:ascii="楷体_GB2312" w:eastAsia="宋体" w:hAnsi="楷体_GB2312" w:cs="宋体"/>
          <w:color w:val="333333"/>
          <w:kern w:val="0"/>
          <w:sz w:val="28"/>
          <w:szCs w:val="28"/>
        </w:rPr>
        <w:t>215</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000.00</w:t>
      </w:r>
      <w:r w:rsidRPr="005E04B3">
        <w:rPr>
          <w:rFonts w:ascii="楷体_GB2312" w:eastAsia="宋体" w:hAnsi="楷体_GB2312" w:cs="宋体"/>
          <w:color w:val="333333"/>
          <w:kern w:val="0"/>
          <w:sz w:val="28"/>
          <w:szCs w:val="28"/>
        </w:rPr>
        <w:t>元，执行率为</w:t>
      </w:r>
      <w:r w:rsidRPr="005E04B3">
        <w:rPr>
          <w:rFonts w:ascii="楷体_GB2312" w:eastAsia="宋体" w:hAnsi="楷体_GB2312" w:cs="宋体"/>
          <w:color w:val="333333"/>
          <w:kern w:val="0"/>
          <w:sz w:val="28"/>
          <w:szCs w:val="28"/>
        </w:rPr>
        <w:t>60.98%</w:t>
      </w:r>
      <w:r w:rsidRPr="005E04B3">
        <w:rPr>
          <w:rFonts w:ascii="楷体_GB2312" w:eastAsia="宋体" w:hAnsi="楷体_GB2312" w:cs="宋体"/>
          <w:color w:val="333333"/>
          <w:kern w:val="0"/>
          <w:sz w:val="28"/>
          <w:szCs w:val="28"/>
        </w:rPr>
        <w:t>，采购程序完善，符合相关政府采购要求。</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根据政府采购执行率评价标准：</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以下（含）计满分，每超出（降低）</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扣</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分，扣完为止。故本次政府采购执行率计</w:t>
      </w:r>
      <w:r w:rsidRPr="005E04B3">
        <w:rPr>
          <w:rFonts w:ascii="楷体_GB2312" w:eastAsia="宋体" w:hAnsi="楷体_GB2312" w:cs="宋体"/>
          <w:color w:val="333333"/>
          <w:kern w:val="0"/>
          <w:sz w:val="28"/>
          <w:szCs w:val="28"/>
        </w:rPr>
        <w:t>6</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3.2.8.</w:t>
      </w:r>
      <w:r w:rsidRPr="005E04B3">
        <w:rPr>
          <w:rFonts w:ascii="楷体_GB2312" w:eastAsia="宋体" w:hAnsi="楷体_GB2312" w:cs="宋体"/>
          <w:b/>
          <w:bCs/>
          <w:color w:val="333333"/>
          <w:kern w:val="0"/>
          <w:sz w:val="28"/>
        </w:rPr>
        <w:t>管理制度健全性</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州粮食局制定了《湘西自治州粮食局机关管理办法》一套，共计</w:t>
      </w:r>
      <w:r w:rsidRPr="005E04B3">
        <w:rPr>
          <w:rFonts w:ascii="楷体_GB2312" w:eastAsia="宋体" w:hAnsi="楷体_GB2312" w:cs="宋体"/>
          <w:color w:val="333333"/>
          <w:kern w:val="0"/>
          <w:sz w:val="28"/>
          <w:szCs w:val="28"/>
        </w:rPr>
        <w:t>23</w:t>
      </w:r>
      <w:r w:rsidRPr="005E04B3">
        <w:rPr>
          <w:rFonts w:ascii="楷体_GB2312" w:eastAsia="宋体" w:hAnsi="楷体_GB2312" w:cs="宋体"/>
          <w:color w:val="333333"/>
          <w:kern w:val="0"/>
          <w:sz w:val="28"/>
          <w:szCs w:val="28"/>
        </w:rPr>
        <w:t>项规章制度，其中包括《湘西自治州粮食局财务管理制度》计</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分；制定了《湘西自治州粮食局厉行节约反对浪费信息公开制度》，计</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分；相关管理制度制定得合法、合规、完整，计</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分；相关管理制度得到了有效地执行，计</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分。单位制定的管理制度健全，具有较强的合法合规性和完整性，相关的管理制度已得到了有效的执行。</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3.2.9.</w:t>
      </w:r>
      <w:r w:rsidRPr="005E04B3">
        <w:rPr>
          <w:rFonts w:ascii="楷体_GB2312" w:eastAsia="宋体" w:hAnsi="楷体_GB2312" w:cs="宋体"/>
          <w:b/>
          <w:bCs/>
          <w:color w:val="333333"/>
          <w:kern w:val="0"/>
          <w:sz w:val="28"/>
        </w:rPr>
        <w:t>资金使用合规性</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根据资金使用合规性评价标准：</w:t>
      </w:r>
      <w:r w:rsidRPr="005E04B3">
        <w:rPr>
          <w:rFonts w:ascii="楷体_GB2312" w:eastAsia="宋体" w:hAnsi="楷体_GB2312" w:cs="宋体"/>
          <w:color w:val="333333"/>
          <w:kern w:val="0"/>
          <w:sz w:val="28"/>
          <w:szCs w:val="28"/>
        </w:rPr>
        <w:t>①</w:t>
      </w:r>
      <w:r w:rsidRPr="005E04B3">
        <w:rPr>
          <w:rFonts w:ascii="楷体_GB2312" w:eastAsia="宋体" w:hAnsi="楷体_GB2312" w:cs="宋体"/>
          <w:color w:val="333333"/>
          <w:kern w:val="0"/>
          <w:sz w:val="28"/>
          <w:szCs w:val="28"/>
        </w:rPr>
        <w:t>支出符合国家财经法规和财务管理制度规定以及有关专项资金管理办法的规定；</w:t>
      </w:r>
      <w:r w:rsidRPr="005E04B3">
        <w:rPr>
          <w:rFonts w:ascii="楷体_GB2312" w:eastAsia="宋体" w:hAnsi="楷体_GB2312" w:cs="宋体"/>
          <w:color w:val="333333"/>
          <w:kern w:val="0"/>
          <w:sz w:val="28"/>
          <w:szCs w:val="28"/>
        </w:rPr>
        <w:t>②</w:t>
      </w:r>
      <w:r w:rsidRPr="005E04B3">
        <w:rPr>
          <w:rFonts w:ascii="楷体_GB2312" w:eastAsia="宋体" w:hAnsi="楷体_GB2312" w:cs="宋体"/>
          <w:color w:val="333333"/>
          <w:kern w:val="0"/>
          <w:sz w:val="28"/>
          <w:szCs w:val="28"/>
        </w:rPr>
        <w:t>资金拨付有完整的审批程序和手续；</w:t>
      </w:r>
      <w:r w:rsidRPr="005E04B3">
        <w:rPr>
          <w:rFonts w:ascii="楷体_GB2312" w:eastAsia="宋体" w:hAnsi="楷体_GB2312" w:cs="宋体"/>
          <w:color w:val="333333"/>
          <w:kern w:val="0"/>
          <w:sz w:val="28"/>
          <w:szCs w:val="28"/>
        </w:rPr>
        <w:t>③</w:t>
      </w:r>
      <w:r w:rsidRPr="005E04B3">
        <w:rPr>
          <w:rFonts w:ascii="楷体_GB2312" w:eastAsia="宋体" w:hAnsi="楷体_GB2312" w:cs="宋体"/>
          <w:color w:val="333333"/>
          <w:kern w:val="0"/>
          <w:sz w:val="28"/>
          <w:szCs w:val="28"/>
        </w:rPr>
        <w:t>项目支出按规定经过评估论证；</w:t>
      </w:r>
      <w:r w:rsidRPr="005E04B3">
        <w:rPr>
          <w:rFonts w:ascii="楷体_GB2312" w:eastAsia="宋体" w:hAnsi="楷体_GB2312" w:cs="宋体"/>
          <w:color w:val="333333"/>
          <w:kern w:val="0"/>
          <w:sz w:val="28"/>
          <w:szCs w:val="28"/>
        </w:rPr>
        <w:t>④</w:t>
      </w:r>
      <w:r w:rsidRPr="005E04B3">
        <w:rPr>
          <w:rFonts w:ascii="楷体_GB2312" w:eastAsia="宋体" w:hAnsi="楷体_GB2312" w:cs="宋体"/>
          <w:color w:val="333333"/>
          <w:kern w:val="0"/>
          <w:sz w:val="28"/>
          <w:szCs w:val="28"/>
        </w:rPr>
        <w:t>支出符合部门预算批复的用途；</w:t>
      </w:r>
      <w:r w:rsidRPr="005E04B3">
        <w:rPr>
          <w:rFonts w:ascii="楷体_GB2312" w:eastAsia="宋体" w:hAnsi="楷体_GB2312" w:cs="宋体"/>
          <w:color w:val="333333"/>
          <w:kern w:val="0"/>
          <w:sz w:val="28"/>
          <w:szCs w:val="28"/>
        </w:rPr>
        <w:t>⑤</w:t>
      </w:r>
      <w:r w:rsidRPr="005E04B3">
        <w:rPr>
          <w:rFonts w:ascii="楷体_GB2312" w:eastAsia="宋体" w:hAnsi="楷体_GB2312" w:cs="宋体"/>
          <w:color w:val="333333"/>
          <w:kern w:val="0"/>
          <w:sz w:val="28"/>
          <w:szCs w:val="28"/>
        </w:rPr>
        <w:t>资金使用无截留、挤占、挪用、虚列支出等情况。以上情况没出现一例不符合要求的扣</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分，扣完为止。</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州粮食局支出符合国家财经法规和财务管理制度规定以及有关专项资金管理办法的规定，资金拨付有完整的审批程序和手续，项目</w:t>
      </w:r>
      <w:r w:rsidRPr="005E04B3">
        <w:rPr>
          <w:rFonts w:ascii="楷体_GB2312" w:eastAsia="宋体" w:hAnsi="楷体_GB2312" w:cs="宋体"/>
          <w:color w:val="333333"/>
          <w:kern w:val="0"/>
          <w:sz w:val="28"/>
          <w:szCs w:val="28"/>
        </w:rPr>
        <w:lastRenderedPageBreak/>
        <w:t>支出按规定经过评估论证，支出符合部门预算批复的用途，资金使用无截留、挤占、挪用、虚列支出等情况。故管理制度健全性计</w:t>
      </w:r>
      <w:r w:rsidRPr="005E04B3">
        <w:rPr>
          <w:rFonts w:ascii="楷体_GB2312" w:eastAsia="宋体" w:hAnsi="楷体_GB2312" w:cs="宋体"/>
          <w:color w:val="333333"/>
          <w:kern w:val="0"/>
          <w:sz w:val="28"/>
          <w:szCs w:val="28"/>
        </w:rPr>
        <w:t>6</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3.2.10.</w:t>
      </w:r>
      <w:r w:rsidRPr="005E04B3">
        <w:rPr>
          <w:rFonts w:ascii="楷体_GB2312" w:eastAsia="宋体" w:hAnsi="楷体_GB2312" w:cs="宋体"/>
          <w:b/>
          <w:bCs/>
          <w:color w:val="333333"/>
          <w:kern w:val="0"/>
          <w:sz w:val="28"/>
        </w:rPr>
        <w:t>预决算信息公开性</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粮食局</w:t>
      </w: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年度预算已按财政要求在其门户网站上公开，本单位基础数据信息和会计信息资料真实、完整，基础数据信息和汇集信息资料准确。根据评分标准，本单位该项指标得满分</w:t>
      </w:r>
      <w:r w:rsidRPr="005E04B3">
        <w:rPr>
          <w:rFonts w:ascii="楷体_GB2312" w:eastAsia="宋体" w:hAnsi="楷体_GB2312" w:cs="宋体"/>
          <w:color w:val="333333"/>
          <w:kern w:val="0"/>
          <w:sz w:val="28"/>
          <w:szCs w:val="28"/>
        </w:rPr>
        <w:t>5</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3.3</w:t>
      </w:r>
      <w:r w:rsidRPr="005E04B3">
        <w:rPr>
          <w:rFonts w:ascii="楷体_GB2312" w:eastAsia="宋体" w:hAnsi="楷体_GB2312" w:cs="宋体"/>
          <w:b/>
          <w:bCs/>
          <w:color w:val="333333"/>
          <w:kern w:val="0"/>
          <w:sz w:val="28"/>
        </w:rPr>
        <w:t>产出及效果</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3.3.1.</w:t>
      </w:r>
      <w:r w:rsidRPr="005E04B3">
        <w:rPr>
          <w:rFonts w:ascii="楷体_GB2312" w:eastAsia="宋体" w:hAnsi="楷体_GB2312" w:cs="宋体"/>
          <w:b/>
          <w:bCs/>
          <w:color w:val="333333"/>
          <w:kern w:val="0"/>
          <w:sz w:val="28"/>
        </w:rPr>
        <w:t>重点工作实际完成率</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根据绩效办</w:t>
      </w: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年对各部门五个文明建设绩效考核定等结果。州绩效办对州粮食局的考核结果分数为</w:t>
      </w:r>
      <w:r w:rsidRPr="005E04B3">
        <w:rPr>
          <w:rFonts w:ascii="楷体_GB2312" w:eastAsia="宋体" w:hAnsi="楷体_GB2312" w:cs="宋体"/>
          <w:color w:val="333333"/>
          <w:kern w:val="0"/>
          <w:sz w:val="28"/>
          <w:szCs w:val="28"/>
        </w:rPr>
        <w:t>95.307</w:t>
      </w:r>
      <w:r w:rsidRPr="005E04B3">
        <w:rPr>
          <w:rFonts w:ascii="楷体_GB2312" w:eastAsia="宋体" w:hAnsi="楷体_GB2312" w:cs="宋体"/>
          <w:color w:val="333333"/>
          <w:kern w:val="0"/>
          <w:sz w:val="28"/>
          <w:szCs w:val="28"/>
        </w:rPr>
        <w:t>分</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总分</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重点工作实际完成率</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（绩效办对应部分考核得分</w:t>
      </w:r>
      <w:r w:rsidRPr="005E04B3">
        <w:rPr>
          <w:rFonts w:ascii="楷体_GB2312" w:eastAsia="宋体" w:hAnsi="楷体_GB2312" w:cs="宋体"/>
          <w:color w:val="333333"/>
          <w:kern w:val="0"/>
          <w:sz w:val="28"/>
          <w:szCs w:val="28"/>
        </w:rPr>
        <w:t>/100</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×8</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 xml:space="preserve"> </w:t>
      </w:r>
      <w:r w:rsidRPr="005E04B3">
        <w:rPr>
          <w:rFonts w:ascii="宋体" w:eastAsia="宋体" w:hAnsi="宋体" w:cs="宋体" w:hint="eastAsia"/>
          <w:color w:val="333333"/>
          <w:kern w:val="0"/>
          <w:sz w:val="28"/>
          <w:szCs w:val="28"/>
        </w:rPr>
        <w:t> </w:t>
      </w:r>
      <w:r w:rsidRPr="005E04B3">
        <w:rPr>
          <w:rFonts w:ascii="楷体" w:eastAsia="楷体" w:hAnsi="楷体" w:cs="楷体" w:hint="eastAsia"/>
          <w:color w:val="333333"/>
          <w:kern w:val="0"/>
          <w:sz w:val="28"/>
          <w:szCs w:val="28"/>
        </w:rPr>
        <w:t>=9</w:t>
      </w:r>
      <w:r w:rsidRPr="005E04B3">
        <w:rPr>
          <w:rFonts w:ascii="楷体_GB2312" w:eastAsia="宋体" w:hAnsi="楷体_GB2312" w:cs="宋体"/>
          <w:color w:val="333333"/>
          <w:kern w:val="0"/>
          <w:sz w:val="28"/>
          <w:szCs w:val="28"/>
        </w:rPr>
        <w:t>5.307/100×8=7.62</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3.3.2.</w:t>
      </w:r>
      <w:r w:rsidRPr="005E04B3">
        <w:rPr>
          <w:rFonts w:ascii="楷体_GB2312" w:eastAsia="宋体" w:hAnsi="楷体_GB2312" w:cs="宋体"/>
          <w:b/>
          <w:bCs/>
          <w:color w:val="333333"/>
          <w:kern w:val="0"/>
          <w:sz w:val="28"/>
        </w:rPr>
        <w:t>经济效益和社会效益</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①</w:t>
      </w:r>
      <w:r w:rsidRPr="005E04B3">
        <w:rPr>
          <w:rFonts w:ascii="楷体_GB2312" w:eastAsia="宋体" w:hAnsi="楷体_GB2312" w:cs="宋体"/>
          <w:color w:val="333333"/>
          <w:kern w:val="0"/>
          <w:sz w:val="28"/>
          <w:szCs w:val="28"/>
        </w:rPr>
        <w:t>抓实</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粮</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油</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储备工作，确保粮储充沛。</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全年完成地方粮食储备</w:t>
      </w:r>
      <w:r w:rsidRPr="005E04B3">
        <w:rPr>
          <w:rFonts w:ascii="楷体_GB2312" w:eastAsia="宋体" w:hAnsi="楷体_GB2312" w:cs="宋体"/>
          <w:color w:val="333333"/>
          <w:kern w:val="0"/>
          <w:sz w:val="28"/>
          <w:szCs w:val="28"/>
        </w:rPr>
        <w:t>3.75</w:t>
      </w:r>
      <w:r w:rsidRPr="005E04B3">
        <w:rPr>
          <w:rFonts w:ascii="楷体_GB2312" w:eastAsia="宋体" w:hAnsi="楷体_GB2312" w:cs="宋体"/>
          <w:color w:val="333333"/>
          <w:kern w:val="0"/>
          <w:sz w:val="28"/>
          <w:szCs w:val="28"/>
        </w:rPr>
        <w:t>万吨，其中静态储备</w:t>
      </w:r>
      <w:r w:rsidRPr="005E04B3">
        <w:rPr>
          <w:rFonts w:ascii="楷体_GB2312" w:eastAsia="宋体" w:hAnsi="楷体_GB2312" w:cs="宋体"/>
          <w:color w:val="333333"/>
          <w:kern w:val="0"/>
          <w:sz w:val="28"/>
          <w:szCs w:val="28"/>
        </w:rPr>
        <w:t>2.58</w:t>
      </w:r>
      <w:r w:rsidRPr="005E04B3">
        <w:rPr>
          <w:rFonts w:ascii="楷体_GB2312" w:eastAsia="宋体" w:hAnsi="楷体_GB2312" w:cs="宋体"/>
          <w:color w:val="333333"/>
          <w:kern w:val="0"/>
          <w:sz w:val="28"/>
          <w:szCs w:val="28"/>
        </w:rPr>
        <w:t>万吨、调节储备</w:t>
      </w:r>
      <w:r w:rsidRPr="005E04B3">
        <w:rPr>
          <w:rFonts w:ascii="楷体_GB2312" w:eastAsia="宋体" w:hAnsi="楷体_GB2312" w:cs="宋体"/>
          <w:color w:val="333333"/>
          <w:kern w:val="0"/>
          <w:sz w:val="28"/>
          <w:szCs w:val="28"/>
        </w:rPr>
        <w:t>1.17</w:t>
      </w:r>
      <w:r w:rsidRPr="005E04B3">
        <w:rPr>
          <w:rFonts w:ascii="楷体_GB2312" w:eastAsia="宋体" w:hAnsi="楷体_GB2312" w:cs="宋体"/>
          <w:color w:val="333333"/>
          <w:kern w:val="0"/>
          <w:sz w:val="28"/>
          <w:szCs w:val="28"/>
        </w:rPr>
        <w:t>万吨，州级成品粮储备</w:t>
      </w:r>
      <w:r w:rsidRPr="005E04B3">
        <w:rPr>
          <w:rFonts w:ascii="楷体_GB2312" w:eastAsia="宋体" w:hAnsi="楷体_GB2312" w:cs="宋体"/>
          <w:color w:val="333333"/>
          <w:kern w:val="0"/>
          <w:sz w:val="28"/>
          <w:szCs w:val="28"/>
        </w:rPr>
        <w:t>0.08</w:t>
      </w:r>
      <w:r w:rsidRPr="005E04B3">
        <w:rPr>
          <w:rFonts w:ascii="楷体_GB2312" w:eastAsia="宋体" w:hAnsi="楷体_GB2312" w:cs="宋体"/>
          <w:color w:val="333333"/>
          <w:kern w:val="0"/>
          <w:sz w:val="28"/>
          <w:szCs w:val="28"/>
        </w:rPr>
        <w:t>万吨，州级食用油储备</w:t>
      </w:r>
      <w:r w:rsidRPr="005E04B3">
        <w:rPr>
          <w:rFonts w:ascii="楷体_GB2312" w:eastAsia="宋体" w:hAnsi="楷体_GB2312" w:cs="宋体"/>
          <w:color w:val="333333"/>
          <w:kern w:val="0"/>
          <w:sz w:val="28"/>
          <w:szCs w:val="28"/>
        </w:rPr>
        <w:t>0.14</w:t>
      </w:r>
      <w:r w:rsidRPr="005E04B3">
        <w:rPr>
          <w:rFonts w:ascii="楷体_GB2312" w:eastAsia="宋体" w:hAnsi="楷体_GB2312" w:cs="宋体"/>
          <w:color w:val="333333"/>
          <w:kern w:val="0"/>
          <w:sz w:val="28"/>
          <w:szCs w:val="28"/>
        </w:rPr>
        <w:t>万吨，完成率达</w:t>
      </w:r>
      <w:r w:rsidRPr="005E04B3">
        <w:rPr>
          <w:rFonts w:ascii="楷体_GB2312" w:eastAsia="宋体" w:hAnsi="楷体_GB2312" w:cs="宋体"/>
          <w:color w:val="333333"/>
          <w:kern w:val="0"/>
          <w:sz w:val="28"/>
          <w:szCs w:val="28"/>
        </w:rPr>
        <w:t>91.85%</w:t>
      </w:r>
      <w:r w:rsidRPr="005E04B3">
        <w:rPr>
          <w:rFonts w:ascii="楷体_GB2312" w:eastAsia="宋体" w:hAnsi="楷体_GB2312" w:cs="宋体"/>
          <w:color w:val="333333"/>
          <w:kern w:val="0"/>
          <w:sz w:val="28"/>
          <w:szCs w:val="28"/>
        </w:rPr>
        <w:t>；完成粮食收购</w:t>
      </w:r>
      <w:r w:rsidRPr="005E04B3">
        <w:rPr>
          <w:rFonts w:ascii="楷体_GB2312" w:eastAsia="宋体" w:hAnsi="楷体_GB2312" w:cs="宋体"/>
          <w:color w:val="333333"/>
          <w:kern w:val="0"/>
          <w:sz w:val="28"/>
          <w:szCs w:val="28"/>
        </w:rPr>
        <w:t>6.96</w:t>
      </w:r>
      <w:r w:rsidRPr="005E04B3">
        <w:rPr>
          <w:rFonts w:ascii="楷体_GB2312" w:eastAsia="宋体" w:hAnsi="楷体_GB2312" w:cs="宋体"/>
          <w:color w:val="333333"/>
          <w:kern w:val="0"/>
          <w:sz w:val="28"/>
          <w:szCs w:val="28"/>
        </w:rPr>
        <w:t>万吨（其中优质稻收购</w:t>
      </w:r>
      <w:r w:rsidRPr="005E04B3">
        <w:rPr>
          <w:rFonts w:ascii="楷体_GB2312" w:eastAsia="宋体" w:hAnsi="楷体_GB2312" w:cs="宋体"/>
          <w:color w:val="333333"/>
          <w:kern w:val="0"/>
          <w:sz w:val="28"/>
          <w:szCs w:val="28"/>
        </w:rPr>
        <w:t>2.84</w:t>
      </w:r>
      <w:r w:rsidRPr="005E04B3">
        <w:rPr>
          <w:rFonts w:ascii="楷体_GB2312" w:eastAsia="宋体" w:hAnsi="楷体_GB2312" w:cs="宋体"/>
          <w:color w:val="333333"/>
          <w:kern w:val="0"/>
          <w:sz w:val="28"/>
          <w:szCs w:val="28"/>
        </w:rPr>
        <w:t>万吨），超任务完成率</w:t>
      </w:r>
      <w:r w:rsidRPr="005E04B3">
        <w:rPr>
          <w:rFonts w:ascii="楷体_GB2312" w:eastAsia="宋体" w:hAnsi="楷体_GB2312" w:cs="宋体"/>
          <w:color w:val="333333"/>
          <w:kern w:val="0"/>
          <w:sz w:val="28"/>
          <w:szCs w:val="28"/>
        </w:rPr>
        <w:t>33.2%</w:t>
      </w:r>
      <w:r w:rsidRPr="005E04B3">
        <w:rPr>
          <w:rFonts w:ascii="楷体_GB2312" w:eastAsia="宋体" w:hAnsi="楷体_GB2312" w:cs="宋体"/>
          <w:color w:val="333333"/>
          <w:kern w:val="0"/>
          <w:sz w:val="28"/>
          <w:szCs w:val="28"/>
        </w:rPr>
        <w:t>。</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②加强监管，让粮食应急更加效能化</w:t>
      </w:r>
    </w:p>
    <w:p w:rsidR="005E04B3" w:rsidRPr="005E04B3" w:rsidRDefault="005E04B3" w:rsidP="005E04B3">
      <w:pPr>
        <w:widowControl/>
        <w:shd w:val="clear" w:color="auto" w:fill="FFFFFF"/>
        <w:spacing w:line="6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全州已建立应急供应网点</w:t>
      </w:r>
      <w:r w:rsidRPr="005E04B3">
        <w:rPr>
          <w:rFonts w:ascii="楷体_GB2312" w:eastAsia="宋体" w:hAnsi="楷体_GB2312" w:cs="宋体"/>
          <w:color w:val="333333"/>
          <w:kern w:val="0"/>
          <w:sz w:val="28"/>
          <w:szCs w:val="28"/>
        </w:rPr>
        <w:t>124</w:t>
      </w:r>
      <w:r w:rsidRPr="005E04B3">
        <w:rPr>
          <w:rFonts w:ascii="楷体_GB2312" w:eastAsia="宋体" w:hAnsi="楷体_GB2312" w:cs="宋体"/>
          <w:color w:val="333333"/>
          <w:kern w:val="0"/>
          <w:sz w:val="28"/>
          <w:szCs w:val="28"/>
        </w:rPr>
        <w:t>个、应急加工企业</w:t>
      </w:r>
      <w:r w:rsidRPr="005E04B3">
        <w:rPr>
          <w:rFonts w:ascii="楷体_GB2312" w:eastAsia="宋体" w:hAnsi="楷体_GB2312" w:cs="宋体"/>
          <w:color w:val="333333"/>
          <w:kern w:val="0"/>
          <w:sz w:val="28"/>
          <w:szCs w:val="28"/>
        </w:rPr>
        <w:t>9</w:t>
      </w:r>
      <w:r w:rsidRPr="005E04B3">
        <w:rPr>
          <w:rFonts w:ascii="楷体_GB2312" w:eastAsia="宋体" w:hAnsi="楷体_GB2312" w:cs="宋体"/>
          <w:color w:val="333333"/>
          <w:kern w:val="0"/>
          <w:sz w:val="28"/>
          <w:szCs w:val="28"/>
        </w:rPr>
        <w:t>个，实现供应点县市城区和重点乡镇全覆盖、加工点每县市至少</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个。</w:t>
      </w:r>
      <w:r w:rsidRPr="005E04B3">
        <w:rPr>
          <w:rFonts w:ascii="楷体" w:eastAsia="楷体" w:hAnsi="楷体" w:cs="宋体" w:hint="eastAsia"/>
          <w:color w:val="333333"/>
          <w:kern w:val="0"/>
          <w:sz w:val="28"/>
          <w:szCs w:val="28"/>
        </w:rPr>
        <w:t>进一步加强</w:t>
      </w:r>
      <w:r w:rsidRPr="005E04B3">
        <w:rPr>
          <w:rFonts w:ascii="楷体" w:eastAsia="楷体" w:hAnsi="楷体" w:cs="宋体" w:hint="eastAsia"/>
          <w:color w:val="333333"/>
          <w:kern w:val="0"/>
          <w:sz w:val="28"/>
          <w:szCs w:val="28"/>
        </w:rPr>
        <w:lastRenderedPageBreak/>
        <w:t>了对粮食应急供应网点的日常监管，确保各粮油应急供应网点达到建设要求，能及时发挥应急作用。</w:t>
      </w:r>
    </w:p>
    <w:p w:rsidR="005E04B3" w:rsidRPr="005E04B3" w:rsidRDefault="005E04B3" w:rsidP="005E04B3">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③加强仓储规范化管理工作，让仓储管理更加规范化。</w:t>
      </w:r>
    </w:p>
    <w:p w:rsidR="005E04B3" w:rsidRPr="005E04B3" w:rsidRDefault="005E04B3" w:rsidP="005E04B3">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全州实施智能粮食管理系统，项目建设覆盖8县市及州本级共9个库点、9个监控指挥中心。这一系统的建立和开通，实现从县市基层库点、县（市）局监控指挥中心、州监控指挥中心、省监控指挥中心、国家监控指挥中心的五级联通，实现随时随地、直接监测到储粮质量和粮食出入库情况，实现粮食大数据智能化管理。</w:t>
      </w:r>
    </w:p>
    <w:p w:rsidR="005E04B3" w:rsidRPr="005E04B3" w:rsidRDefault="005E04B3" w:rsidP="005E04B3">
      <w:pPr>
        <w:widowControl/>
        <w:shd w:val="clear" w:color="auto" w:fill="FFFFFF"/>
        <w:spacing w:line="480" w:lineRule="auto"/>
        <w:ind w:firstLine="70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④项目兴粮，加大争资上项和招商引资力度。今年共申报粮油千亿产业项目5个，获批3个，获批资金136万元。分别为湘泉酒业60万元、边城生物科技 60万元、锦湘米业16 万元。推进项目实施。一共实施13个项目:其中500万元的粮食质监体系建设项目2个（凤凰县200万元和州粮食质量监测中心300万元）、400万元的粮食产后服务体系建设项目1个（永顺县）、智能粮食管理系统项目建设9个、300余万元的湘谷公司维修改造项目。督办古丈和泸溪两县2014年中央投资建仓项目的实施。同时积极开展招商引资工作。现场对接落实北大荒公司承建的湘鄂渝黔现代农业产业园项目，完成投资5221.734万元，一期土地已顺利揭牌。</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宋体" w:eastAsia="宋体" w:hAnsi="宋体" w:cs="宋体" w:hint="eastAsia"/>
          <w:color w:val="333333"/>
          <w:kern w:val="0"/>
          <w:sz w:val="24"/>
          <w:szCs w:val="24"/>
        </w:rPr>
        <w:t>⑤</w:t>
      </w:r>
      <w:r w:rsidRPr="005E04B3">
        <w:rPr>
          <w:rFonts w:ascii="楷体_GB2312" w:eastAsia="宋体" w:hAnsi="楷体_GB2312" w:cs="宋体"/>
          <w:color w:val="333333"/>
          <w:kern w:val="0"/>
          <w:sz w:val="28"/>
          <w:szCs w:val="28"/>
        </w:rPr>
        <w:t>严格监管，防范行业风险，保障存粮质量</w:t>
      </w:r>
    </w:p>
    <w:p w:rsidR="005E04B3" w:rsidRPr="005E04B3" w:rsidRDefault="005E04B3" w:rsidP="005E04B3">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全年完成粮食抽样扦样217个点位。其中收获粮食130个、清仓查库29+12+14+8个（含军供粮12个）、社会委托24个；进行检测技术指导4人次,服务、指导县一级质检体系项目建设3人次，集中</w:t>
      </w:r>
      <w:r w:rsidRPr="005E04B3">
        <w:rPr>
          <w:rFonts w:ascii="楷体" w:eastAsia="楷体" w:hAnsi="楷体" w:cs="宋体" w:hint="eastAsia"/>
          <w:color w:val="333333"/>
          <w:kern w:val="0"/>
          <w:sz w:val="28"/>
          <w:szCs w:val="28"/>
        </w:rPr>
        <w:lastRenderedPageBreak/>
        <w:t>开展“国家粮食安全日”、“食品安全宣传周”、“2018年粮食科技活动周开放日”等主题宣传活动。年内开展粮油综合检查2次，粮食政策法规、粮食健康营养知识宣传活动3次。举办了一期12325全国粮食流通监管热线宣传专栏。努力营造全社会关注粮食质量安全的良好氛围的同时，对外不断扩大单位知名度及影响力，保证全年辖区内未发生粮食质量安全事故。</w:t>
      </w:r>
    </w:p>
    <w:p w:rsidR="005E04B3" w:rsidRPr="005E04B3" w:rsidRDefault="005E04B3" w:rsidP="005E04B3">
      <w:pPr>
        <w:widowControl/>
        <w:shd w:val="clear" w:color="auto" w:fill="FFFFFF"/>
        <w:spacing w:line="500" w:lineRule="atLeast"/>
        <w:ind w:firstLine="562"/>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3.3.4.</w:t>
      </w:r>
      <w:r w:rsidRPr="005E04B3">
        <w:rPr>
          <w:rFonts w:ascii="楷体_GB2312" w:eastAsia="宋体" w:hAnsi="楷体_GB2312" w:cs="宋体"/>
          <w:b/>
          <w:bCs/>
          <w:color w:val="333333"/>
          <w:kern w:val="0"/>
          <w:sz w:val="28"/>
        </w:rPr>
        <w:t>行政效能</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一年以来，湘西自治州粮食局立足各自特色和重点，积极思考、主动作为，取得了显著的成绩，亮点纷呈。</w:t>
      </w:r>
    </w:p>
    <w:p w:rsidR="005E04B3" w:rsidRPr="005E04B3" w:rsidRDefault="005E04B3" w:rsidP="005E04B3">
      <w:pPr>
        <w:widowControl/>
        <w:shd w:val="clear" w:color="auto" w:fill="FFFFFF"/>
        <w:spacing w:line="600" w:lineRule="atLeast"/>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1、积极创建文明标兵单位。在2017年我局成功创建文明单位的基础上，积极申报创建文明标兵单位，平台得分100分，现场考评满意度很高。在创建工作中，进一步加强学习型机关、干部作风、办公环境建设，打造组织健全、素质良好、勤政廉洁、管理规范、高效绩优、环境美丽的州级文明机关。大力开展争先创优活动，组织文明科室（单位）、平安文明家庭、先进个人、优秀党员等评比活动，提升干部队伍管理水平。持续开展民族文化进机关和民族团结进步活动，深入到社区、扶贫村，组织开展“双联”、“一进二访三联”、志愿者服务、献爱心捐赠等主题实践活动。倡导先进粮食文化，不断深化社会公德、职业道德、家庭美德、个人品德“四德”教育，提升湘西粮食公众形象。</w:t>
      </w:r>
    </w:p>
    <w:p w:rsidR="005E04B3" w:rsidRPr="005E04B3" w:rsidRDefault="005E04B3" w:rsidP="005E04B3">
      <w:pPr>
        <w:widowControl/>
        <w:shd w:val="clear" w:color="auto" w:fill="FFFFFF"/>
        <w:spacing w:line="600" w:lineRule="atLeast"/>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2、搞好绩效管理。以“争优”为重点，认真设置2018年五个文明建设绩效考核、政府目标管理各项指标，围绕州局“五大工程和十</w:t>
      </w:r>
      <w:r w:rsidRPr="005E04B3">
        <w:rPr>
          <w:rFonts w:ascii="楷体" w:eastAsia="楷体" w:hAnsi="楷体" w:cs="宋体" w:hint="eastAsia"/>
          <w:color w:val="333333"/>
          <w:kern w:val="0"/>
          <w:sz w:val="28"/>
          <w:szCs w:val="28"/>
        </w:rPr>
        <w:lastRenderedPageBreak/>
        <w:t>项综合性重点工作”突出全员全过程管理，继续实施绩效浮动管理模式，在确保整个队伍稳定的基础上，逐渐破除平均主义。利用互联网、门户网站信息平台，进一步规范和完善绩效管理，提升干部队伍干事激情。</w:t>
      </w:r>
    </w:p>
    <w:p w:rsidR="005E04B3" w:rsidRPr="005E04B3" w:rsidRDefault="005E04B3" w:rsidP="005E04B3">
      <w:pPr>
        <w:widowControl/>
        <w:shd w:val="clear" w:color="auto" w:fill="FFFFFF"/>
        <w:spacing w:line="600" w:lineRule="atLeast"/>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3、以群众为中心，助力美丽开放幸福新湘西。我们选派了6名机关及二级机构干部驻村冲刺脱贫攻坚工作，认真落实中央支持深度贫困地区脱贫攻坚政策，搞好项目申报，整合各类资金2300万元用于改善基础设施和发展产业。大力实施乡村振兴战略。推进产业扶贫“四跟四走”，大力发展优质稻种植230亩，油茶种植220亩，打造湘西好粮油，发展泥鳅、山羊等养殖，为民族地区群众的稳收和增收、加快脱贫、加速经济发展做贡献。大力兴办民生实事。为扶贫村争取农村危房改造项目、着力推进“厕所革命”、提质改造农村公路等民生实事。从局有限办公经费中挤出资金投入20多万元，开展春节慰问、“扶贫帮困、情暖六一”等活动，解决好人民群众普遍关心的突出问题。</w:t>
      </w:r>
    </w:p>
    <w:p w:rsidR="005E04B3" w:rsidRPr="005E04B3" w:rsidRDefault="005E04B3" w:rsidP="005E04B3">
      <w:pPr>
        <w:widowControl/>
        <w:shd w:val="clear" w:color="auto" w:fill="FFFFFF"/>
        <w:spacing w:line="480" w:lineRule="auto"/>
        <w:ind w:firstLine="560"/>
        <w:jc w:val="left"/>
        <w:textAlignment w:val="center"/>
        <w:rPr>
          <w:rFonts w:ascii="宋体" w:eastAsia="宋体" w:hAnsi="宋体" w:cs="宋体" w:hint="eastAsia"/>
          <w:color w:val="333333"/>
          <w:kern w:val="0"/>
          <w:sz w:val="24"/>
          <w:szCs w:val="24"/>
        </w:rPr>
      </w:pPr>
      <w:r w:rsidRPr="005E04B3">
        <w:rPr>
          <w:rFonts w:ascii="楷体" w:eastAsia="楷体" w:hAnsi="楷体" w:cs="宋体" w:hint="eastAsia"/>
          <w:color w:val="333333"/>
          <w:kern w:val="0"/>
          <w:sz w:val="28"/>
          <w:szCs w:val="28"/>
        </w:rPr>
        <w:t>4、突出政治标准。在干部教育、选拔、任用方面，突出政治标准，培养干部牢固树立正确的政绩观，勇于担当，始终保持积极进取的精神状态。年内提拔了3名少数民族青年干部，向州纪委输送青年干部1名，根据州委巡察办的要求，报送3名干部进入全州巡察人才库，10月份抽调1名干部参加第十一届州委巡察工作。注重培养专业能力、专业精神。积极组织我局机关和直属单位共32名干部参加干部网络在线学习，截至11月29日，总学时达到3442.04学时，完</w:t>
      </w:r>
      <w:r w:rsidRPr="005E04B3">
        <w:rPr>
          <w:rFonts w:ascii="楷体" w:eastAsia="楷体" w:hAnsi="楷体" w:cs="宋体" w:hint="eastAsia"/>
          <w:color w:val="333333"/>
          <w:kern w:val="0"/>
          <w:sz w:val="28"/>
          <w:szCs w:val="28"/>
        </w:rPr>
        <w:lastRenderedPageBreak/>
        <w:t>成课程数3626课、专题培训3个。完成干部调训任务，1名干部参加处干班、1名干部参加中青班、1名干部参加科干班、1名干部参加州委组织部组织的组工人员培训和档案负责人员轮训、2名干部参加党建工作培训、2名干部参加新提拔科级干部廉政培训、1名干部参加州直工委组织的建党积极分子、6名处级干部参加扶贫攻坚培训等，还组织干部参加了全国粮食科技活动周武汉分区的活动，通过学习，进一步提升干部自身素质，坚定理想信念。</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综合以上所述，湘西自治州粮食局在改善行政管理，以效能为基本目的，以实现优质高效为目的，促进部门改进文风会风，加强经费及资产管理、提高行政效率、降低行政成本效果较好。根据评分标准，本单位该项指标得满分</w:t>
      </w:r>
      <w:r w:rsidRPr="005E04B3">
        <w:rPr>
          <w:rFonts w:ascii="楷体_GB2312" w:eastAsia="宋体" w:hAnsi="楷体_GB2312" w:cs="宋体"/>
          <w:color w:val="333333"/>
          <w:kern w:val="0"/>
          <w:sz w:val="28"/>
          <w:szCs w:val="28"/>
        </w:rPr>
        <w:t>6</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3.3.5.</w:t>
      </w:r>
      <w:r w:rsidRPr="005E04B3">
        <w:rPr>
          <w:rFonts w:ascii="楷体_GB2312" w:eastAsia="宋体" w:hAnsi="楷体_GB2312" w:cs="宋体"/>
          <w:b/>
          <w:bCs/>
          <w:color w:val="333333"/>
          <w:kern w:val="0"/>
          <w:sz w:val="28"/>
        </w:rPr>
        <w:t>社会公众或服务对象满意度</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根据社会公众或服务对象满意度评价标准：</w:t>
      </w:r>
      <w:r w:rsidRPr="005E04B3">
        <w:rPr>
          <w:rFonts w:ascii="楷体_GB2312" w:eastAsia="宋体" w:hAnsi="楷体_GB2312" w:cs="宋体"/>
          <w:color w:val="333333"/>
          <w:kern w:val="0"/>
          <w:sz w:val="28"/>
          <w:szCs w:val="28"/>
        </w:rPr>
        <w:t>90%</w:t>
      </w:r>
      <w:r w:rsidRPr="005E04B3">
        <w:rPr>
          <w:rFonts w:ascii="楷体_GB2312" w:eastAsia="宋体" w:hAnsi="楷体_GB2312" w:cs="宋体"/>
          <w:color w:val="333333"/>
          <w:kern w:val="0"/>
          <w:sz w:val="28"/>
          <w:szCs w:val="28"/>
        </w:rPr>
        <w:t>（含）以上计</w:t>
      </w:r>
      <w:r w:rsidRPr="005E04B3">
        <w:rPr>
          <w:rFonts w:ascii="楷体_GB2312" w:eastAsia="宋体" w:hAnsi="楷体_GB2312" w:cs="宋体"/>
          <w:color w:val="333333"/>
          <w:kern w:val="0"/>
          <w:sz w:val="28"/>
          <w:szCs w:val="28"/>
        </w:rPr>
        <w:t>6</w:t>
      </w:r>
      <w:r w:rsidRPr="005E04B3">
        <w:rPr>
          <w:rFonts w:ascii="楷体_GB2312" w:eastAsia="宋体" w:hAnsi="楷体_GB2312" w:cs="宋体"/>
          <w:color w:val="333333"/>
          <w:kern w:val="0"/>
          <w:sz w:val="28"/>
          <w:szCs w:val="28"/>
        </w:rPr>
        <w:t>分；</w:t>
      </w:r>
      <w:r w:rsidRPr="005E04B3">
        <w:rPr>
          <w:rFonts w:ascii="楷体_GB2312" w:eastAsia="宋体" w:hAnsi="楷体_GB2312" w:cs="宋体"/>
          <w:color w:val="333333"/>
          <w:kern w:val="0"/>
          <w:sz w:val="28"/>
          <w:szCs w:val="28"/>
        </w:rPr>
        <w:t>80%</w:t>
      </w:r>
      <w:r w:rsidRPr="005E04B3">
        <w:rPr>
          <w:rFonts w:ascii="楷体_GB2312" w:eastAsia="宋体" w:hAnsi="楷体_GB2312" w:cs="宋体"/>
          <w:color w:val="333333"/>
          <w:kern w:val="0"/>
          <w:sz w:val="28"/>
          <w:szCs w:val="28"/>
        </w:rPr>
        <w:t>（含）</w:t>
      </w:r>
      <w:r w:rsidRPr="005E04B3">
        <w:rPr>
          <w:rFonts w:ascii="楷体_GB2312" w:eastAsia="宋体" w:hAnsi="楷体_GB2312" w:cs="宋体"/>
          <w:color w:val="333333"/>
          <w:kern w:val="0"/>
          <w:sz w:val="28"/>
          <w:szCs w:val="28"/>
        </w:rPr>
        <w:t>-90%</w:t>
      </w:r>
      <w:r w:rsidRPr="005E04B3">
        <w:rPr>
          <w:rFonts w:ascii="楷体_GB2312" w:eastAsia="宋体" w:hAnsi="楷体_GB2312" w:cs="宋体"/>
          <w:color w:val="333333"/>
          <w:kern w:val="0"/>
          <w:sz w:val="28"/>
          <w:szCs w:val="28"/>
        </w:rPr>
        <w:t>，计</w:t>
      </w:r>
      <w:r w:rsidRPr="005E04B3">
        <w:rPr>
          <w:rFonts w:ascii="楷体_GB2312" w:eastAsia="宋体" w:hAnsi="楷体_GB2312" w:cs="宋体"/>
          <w:color w:val="333333"/>
          <w:kern w:val="0"/>
          <w:sz w:val="28"/>
          <w:szCs w:val="28"/>
        </w:rPr>
        <w:t>4</w:t>
      </w:r>
      <w:r w:rsidRPr="005E04B3">
        <w:rPr>
          <w:rFonts w:ascii="楷体_GB2312" w:eastAsia="宋体" w:hAnsi="楷体_GB2312" w:cs="宋体"/>
          <w:color w:val="333333"/>
          <w:kern w:val="0"/>
          <w:sz w:val="28"/>
          <w:szCs w:val="28"/>
        </w:rPr>
        <w:t>分；</w:t>
      </w:r>
      <w:r w:rsidRPr="005E04B3">
        <w:rPr>
          <w:rFonts w:ascii="楷体_GB2312" w:eastAsia="宋体" w:hAnsi="楷体_GB2312" w:cs="宋体"/>
          <w:color w:val="333333"/>
          <w:kern w:val="0"/>
          <w:sz w:val="28"/>
          <w:szCs w:val="28"/>
        </w:rPr>
        <w:t>70%</w:t>
      </w:r>
      <w:r w:rsidRPr="005E04B3">
        <w:rPr>
          <w:rFonts w:ascii="楷体_GB2312" w:eastAsia="宋体" w:hAnsi="楷体_GB2312" w:cs="宋体"/>
          <w:color w:val="333333"/>
          <w:kern w:val="0"/>
          <w:sz w:val="28"/>
          <w:szCs w:val="28"/>
        </w:rPr>
        <w:t>（含）</w:t>
      </w:r>
      <w:r w:rsidRPr="005E04B3">
        <w:rPr>
          <w:rFonts w:ascii="楷体_GB2312" w:eastAsia="宋体" w:hAnsi="楷体_GB2312" w:cs="宋体"/>
          <w:color w:val="333333"/>
          <w:kern w:val="0"/>
          <w:sz w:val="28"/>
          <w:szCs w:val="28"/>
        </w:rPr>
        <w:t>-80%</w:t>
      </w:r>
      <w:r w:rsidRPr="005E04B3">
        <w:rPr>
          <w:rFonts w:ascii="楷体_GB2312" w:eastAsia="宋体" w:hAnsi="楷体_GB2312" w:cs="宋体"/>
          <w:color w:val="333333"/>
          <w:kern w:val="0"/>
          <w:sz w:val="28"/>
          <w:szCs w:val="28"/>
        </w:rPr>
        <w:t>，计</w:t>
      </w:r>
      <w:r w:rsidRPr="005E04B3">
        <w:rPr>
          <w:rFonts w:ascii="楷体_GB2312" w:eastAsia="宋体" w:hAnsi="楷体_GB2312" w:cs="宋体"/>
          <w:color w:val="333333"/>
          <w:kern w:val="0"/>
          <w:sz w:val="28"/>
          <w:szCs w:val="28"/>
        </w:rPr>
        <w:t>2</w:t>
      </w:r>
      <w:r w:rsidRPr="005E04B3">
        <w:rPr>
          <w:rFonts w:ascii="楷体_GB2312" w:eastAsia="宋体" w:hAnsi="楷体_GB2312" w:cs="宋体"/>
          <w:color w:val="333333"/>
          <w:kern w:val="0"/>
          <w:sz w:val="28"/>
          <w:szCs w:val="28"/>
        </w:rPr>
        <w:t>分；低于</w:t>
      </w:r>
      <w:r w:rsidRPr="005E04B3">
        <w:rPr>
          <w:rFonts w:ascii="楷体_GB2312" w:eastAsia="宋体" w:hAnsi="楷体_GB2312" w:cs="宋体"/>
          <w:color w:val="333333"/>
          <w:kern w:val="0"/>
          <w:sz w:val="28"/>
          <w:szCs w:val="28"/>
        </w:rPr>
        <w:t>70%</w:t>
      </w:r>
      <w:r w:rsidRPr="005E04B3">
        <w:rPr>
          <w:rFonts w:ascii="楷体_GB2312" w:eastAsia="宋体" w:hAnsi="楷体_GB2312" w:cs="宋体"/>
          <w:color w:val="333333"/>
          <w:kern w:val="0"/>
          <w:sz w:val="28"/>
          <w:szCs w:val="28"/>
        </w:rPr>
        <w:t>计</w:t>
      </w:r>
      <w:r w:rsidRPr="005E04B3">
        <w:rPr>
          <w:rFonts w:ascii="楷体_GB2312" w:eastAsia="宋体" w:hAnsi="楷体_GB2312" w:cs="宋体"/>
          <w:color w:val="333333"/>
          <w:kern w:val="0"/>
          <w:sz w:val="28"/>
          <w:szCs w:val="28"/>
        </w:rPr>
        <w:t>0</w:t>
      </w:r>
      <w:r w:rsidRPr="005E04B3">
        <w:rPr>
          <w:rFonts w:ascii="楷体_GB2312" w:eastAsia="宋体" w:hAnsi="楷体_GB2312" w:cs="宋体"/>
          <w:color w:val="333333"/>
          <w:kern w:val="0"/>
          <w:sz w:val="28"/>
          <w:szCs w:val="28"/>
        </w:rPr>
        <w:t>分。本次社会公众或服务对象满意度调查综合得分为</w:t>
      </w:r>
      <w:r w:rsidRPr="005E04B3">
        <w:rPr>
          <w:rFonts w:ascii="楷体_GB2312" w:eastAsia="宋体" w:hAnsi="楷体_GB2312" w:cs="宋体"/>
          <w:color w:val="333333"/>
          <w:kern w:val="0"/>
          <w:sz w:val="28"/>
          <w:szCs w:val="28"/>
        </w:rPr>
        <w:t>91.70</w:t>
      </w:r>
      <w:r w:rsidRPr="005E04B3">
        <w:rPr>
          <w:rFonts w:ascii="楷体_GB2312" w:eastAsia="宋体" w:hAnsi="楷体_GB2312" w:cs="宋体"/>
          <w:color w:val="333333"/>
          <w:kern w:val="0"/>
          <w:sz w:val="28"/>
          <w:szCs w:val="28"/>
        </w:rPr>
        <w:t>分，故本次社会公众或服务对象满意度计</w:t>
      </w:r>
      <w:r w:rsidRPr="005E04B3">
        <w:rPr>
          <w:rFonts w:ascii="楷体_GB2312" w:eastAsia="宋体" w:hAnsi="楷体_GB2312" w:cs="宋体"/>
          <w:color w:val="333333"/>
          <w:kern w:val="0"/>
          <w:sz w:val="28"/>
          <w:szCs w:val="28"/>
        </w:rPr>
        <w:t>6</w:t>
      </w:r>
      <w:r w:rsidRPr="005E04B3">
        <w:rPr>
          <w:rFonts w:ascii="楷体_GB2312" w:eastAsia="宋体" w:hAnsi="楷体_GB2312" w:cs="宋体"/>
          <w:color w:val="333333"/>
          <w:kern w:val="0"/>
          <w:sz w:val="28"/>
          <w:szCs w:val="28"/>
        </w:rPr>
        <w:t>分。</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黑体" w:eastAsia="黑体" w:hAnsi="黑体" w:cs="宋体" w:hint="eastAsia"/>
          <w:b/>
          <w:bCs/>
          <w:color w:val="333333"/>
          <w:kern w:val="0"/>
          <w:sz w:val="28"/>
        </w:rPr>
        <w:t>4．绩效评价结论</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4.1</w:t>
      </w:r>
      <w:r w:rsidRPr="005E04B3">
        <w:rPr>
          <w:rFonts w:ascii="楷体_GB2312" w:eastAsia="宋体" w:hAnsi="楷体_GB2312" w:cs="宋体"/>
          <w:b/>
          <w:bCs/>
          <w:color w:val="333333"/>
          <w:kern w:val="0"/>
          <w:sz w:val="28"/>
        </w:rPr>
        <w:t>绩效评价得分</w:t>
      </w:r>
    </w:p>
    <w:p w:rsidR="005E04B3" w:rsidRPr="005E04B3" w:rsidRDefault="005E04B3" w:rsidP="005E04B3">
      <w:pPr>
        <w:widowControl/>
        <w:shd w:val="clear" w:color="auto" w:fill="FFFFFF"/>
        <w:spacing w:line="500" w:lineRule="atLeast"/>
        <w:ind w:firstLine="549"/>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经过定性评价与定量评价，我们对湘西州粮食局评价结果为</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优</w:t>
      </w:r>
      <w:r w:rsidRPr="005E04B3">
        <w:rPr>
          <w:rFonts w:ascii="楷体_GB2312" w:eastAsia="宋体" w:hAnsi="楷体_GB2312" w:cs="宋体"/>
          <w:color w:val="333333"/>
          <w:kern w:val="0"/>
          <w:sz w:val="28"/>
          <w:szCs w:val="28"/>
        </w:rPr>
        <w:t>”</w:t>
      </w:r>
      <w:r w:rsidRPr="005E04B3">
        <w:rPr>
          <w:rFonts w:ascii="楷体_GB2312" w:eastAsia="宋体" w:hAnsi="楷体_GB2312" w:cs="宋体"/>
          <w:color w:val="333333"/>
          <w:kern w:val="0"/>
          <w:sz w:val="28"/>
          <w:szCs w:val="28"/>
        </w:rPr>
        <w:t>。详情见附表</w:t>
      </w: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4.2</w:t>
      </w:r>
      <w:r w:rsidRPr="005E04B3">
        <w:rPr>
          <w:rFonts w:ascii="楷体_GB2312" w:eastAsia="宋体" w:hAnsi="楷体_GB2312" w:cs="宋体"/>
          <w:b/>
          <w:bCs/>
          <w:color w:val="333333"/>
          <w:kern w:val="0"/>
          <w:sz w:val="28"/>
        </w:rPr>
        <w:t>存在绩效问题</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lastRenderedPageBreak/>
        <w:t>（一）预算管理不够精细。在预算管理过程中，需加强全局内设机构的协调联动，保证预算编制的合理与精细，并加强与财政部门的沟通和协调。</w:t>
      </w:r>
    </w:p>
    <w:p w:rsidR="005E04B3" w:rsidRPr="005E04B3" w:rsidRDefault="005E04B3" w:rsidP="005E04B3">
      <w:pPr>
        <w:widowControl/>
        <w:shd w:val="clear" w:color="auto" w:fill="FFFFFF"/>
        <w:spacing w:line="500" w:lineRule="atLeast"/>
        <w:ind w:firstLine="560"/>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（二）结转资金存量较大。</w:t>
      </w: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年，我局结余资金较大，多数资金系年底下达的专项，故未能及时开支，造成结余过高。</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黑体" w:eastAsia="黑体" w:hAnsi="黑体" w:cs="宋体" w:hint="eastAsia"/>
          <w:b/>
          <w:bCs/>
          <w:color w:val="333333"/>
          <w:kern w:val="0"/>
          <w:sz w:val="28"/>
        </w:rPr>
        <w:t>5．经验教训与建议</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5.1</w:t>
      </w:r>
      <w:r w:rsidRPr="005E04B3">
        <w:rPr>
          <w:rFonts w:ascii="楷体_GB2312" w:eastAsia="宋体" w:hAnsi="楷体_GB2312" w:cs="宋体"/>
          <w:b/>
          <w:bCs/>
          <w:color w:val="333333"/>
          <w:kern w:val="0"/>
          <w:sz w:val="28"/>
        </w:rPr>
        <w:t>经验教训</w:t>
      </w:r>
    </w:p>
    <w:p w:rsidR="005E04B3" w:rsidRPr="005E04B3" w:rsidRDefault="005E04B3" w:rsidP="005E04B3">
      <w:pPr>
        <w:widowControl/>
        <w:shd w:val="clear" w:color="auto" w:fill="FFFFFF"/>
        <w:spacing w:line="500" w:lineRule="atLeast"/>
        <w:ind w:firstLine="549"/>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州粮食局通过对</w:t>
      </w:r>
      <w:r w:rsidRPr="005E04B3">
        <w:rPr>
          <w:rFonts w:ascii="楷体_GB2312" w:eastAsia="宋体" w:hAnsi="楷体_GB2312" w:cs="宋体"/>
          <w:color w:val="333333"/>
          <w:kern w:val="0"/>
          <w:sz w:val="28"/>
          <w:szCs w:val="28"/>
        </w:rPr>
        <w:t>2018</w:t>
      </w:r>
      <w:r w:rsidRPr="005E04B3">
        <w:rPr>
          <w:rFonts w:ascii="楷体_GB2312" w:eastAsia="宋体" w:hAnsi="楷体_GB2312" w:cs="宋体"/>
          <w:color w:val="333333"/>
          <w:kern w:val="0"/>
          <w:sz w:val="28"/>
          <w:szCs w:val="28"/>
        </w:rPr>
        <w:t>年度部门整体支出绩效自评，我们充分认识到推进预算绩效管理的重要意义：全面推进预算绩效管理，是深化行政体制改革的重要举措，是财政科学化、精细化管理的重要内容，对于加快经济发展方式转变和构建和谐社会，建设高效、责任、透明政府具有重要意义。部门预算应当遵循统筹兼顾、勤俭节约、量力而行、讲求绩效和收支平衡的原则。绩效管理不只是财政支出方面，而是要从年初预算制定工作抓起，在抓好财政支出工作的同时，要更加注重产出及效率，这样才能达到优化资源配置、控制节约成本、提高公共产品质量和公共服务水平的目的</w:t>
      </w:r>
    </w:p>
    <w:p w:rsidR="005E04B3" w:rsidRPr="005E04B3" w:rsidRDefault="005E04B3" w:rsidP="005E04B3">
      <w:pPr>
        <w:widowControl/>
        <w:shd w:val="clear" w:color="auto" w:fill="FFFFFF"/>
        <w:spacing w:line="500" w:lineRule="atLeast"/>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b/>
          <w:bCs/>
          <w:color w:val="333333"/>
          <w:kern w:val="0"/>
          <w:sz w:val="28"/>
        </w:rPr>
        <w:t>5.2</w:t>
      </w:r>
      <w:r w:rsidRPr="005E04B3">
        <w:rPr>
          <w:rFonts w:ascii="楷体_GB2312" w:eastAsia="宋体" w:hAnsi="楷体_GB2312" w:cs="宋体"/>
          <w:b/>
          <w:bCs/>
          <w:color w:val="333333"/>
          <w:kern w:val="0"/>
          <w:sz w:val="28"/>
        </w:rPr>
        <w:t>建议</w:t>
      </w:r>
    </w:p>
    <w:p w:rsidR="005E04B3" w:rsidRPr="005E04B3" w:rsidRDefault="005E04B3" w:rsidP="005E04B3">
      <w:pPr>
        <w:widowControl/>
        <w:shd w:val="clear" w:color="auto" w:fill="FFFFFF"/>
        <w:spacing w:line="500" w:lineRule="atLeast"/>
        <w:ind w:firstLine="555"/>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t>1</w:t>
      </w:r>
      <w:r w:rsidRPr="005E04B3">
        <w:rPr>
          <w:rFonts w:ascii="楷体_GB2312" w:eastAsia="宋体" w:hAnsi="楷体_GB2312" w:cs="宋体"/>
          <w:color w:val="333333"/>
          <w:kern w:val="0"/>
          <w:sz w:val="28"/>
          <w:szCs w:val="28"/>
        </w:rPr>
        <w:t>、加强预算管理工作建设。一是加强预算编制管理，夯实预算执行基础。即部门预算收支的测算要以履行部门职能的需要为依据，每一项收支项目数字的测算须依据实际或计划的基础数据，运用科学合理的方法进行测算。按预算安排规定的项目和用途使用预算资金，不能突破支出预算，并要确保专款专用，提高资金使用效益。</w:t>
      </w:r>
    </w:p>
    <w:p w:rsidR="005E04B3" w:rsidRPr="005E04B3" w:rsidRDefault="005E04B3" w:rsidP="005E04B3">
      <w:pPr>
        <w:widowControl/>
        <w:shd w:val="clear" w:color="auto" w:fill="FFFFFF"/>
        <w:spacing w:line="500" w:lineRule="atLeast"/>
        <w:ind w:firstLine="555"/>
        <w:jc w:val="left"/>
        <w:textAlignment w:val="center"/>
        <w:rPr>
          <w:rFonts w:ascii="宋体" w:eastAsia="宋体" w:hAnsi="宋体" w:cs="宋体" w:hint="eastAsia"/>
          <w:color w:val="333333"/>
          <w:kern w:val="0"/>
          <w:sz w:val="24"/>
          <w:szCs w:val="24"/>
        </w:rPr>
      </w:pPr>
      <w:r w:rsidRPr="005E04B3">
        <w:rPr>
          <w:rFonts w:ascii="楷体_GB2312" w:eastAsia="宋体" w:hAnsi="楷体_GB2312" w:cs="宋体"/>
          <w:color w:val="333333"/>
          <w:kern w:val="0"/>
          <w:sz w:val="28"/>
          <w:szCs w:val="28"/>
        </w:rPr>
        <w:lastRenderedPageBreak/>
        <w:t>2</w:t>
      </w:r>
      <w:r w:rsidRPr="005E04B3">
        <w:rPr>
          <w:rFonts w:ascii="楷体_GB2312" w:eastAsia="宋体" w:hAnsi="楷体_GB2312" w:cs="宋体"/>
          <w:color w:val="333333"/>
          <w:kern w:val="0"/>
          <w:sz w:val="28"/>
          <w:szCs w:val="28"/>
        </w:rPr>
        <w:t>、绩效评价指标设置应与实际相结合，例如预算完成率的评价标准应适当放宽。预算完成率要考虑客观原因造成的资金下达时间问题，因此导致评分过低的现象。</w:t>
      </w:r>
    </w:p>
    <w:p w:rsidR="00BD2898" w:rsidRDefault="00BD2898"/>
    <w:sectPr w:rsidR="00BD2898" w:rsidSect="00BD28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04B3"/>
    <w:rsid w:val="005E04B3"/>
    <w:rsid w:val="00BD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98"/>
    <w:pPr>
      <w:widowControl w:val="0"/>
      <w:jc w:val="both"/>
    </w:pPr>
  </w:style>
  <w:style w:type="paragraph" w:styleId="1">
    <w:name w:val="heading 1"/>
    <w:basedOn w:val="a"/>
    <w:link w:val="1Char"/>
    <w:uiPriority w:val="9"/>
    <w:qFormat/>
    <w:rsid w:val="005E04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04B3"/>
    <w:rPr>
      <w:b/>
      <w:bCs/>
    </w:rPr>
  </w:style>
  <w:style w:type="character" w:customStyle="1" w:styleId="1Char">
    <w:name w:val="标题 1 Char"/>
    <w:basedOn w:val="a0"/>
    <w:link w:val="1"/>
    <w:uiPriority w:val="9"/>
    <w:rsid w:val="005E04B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60760007">
      <w:bodyDiv w:val="1"/>
      <w:marLeft w:val="0"/>
      <w:marRight w:val="0"/>
      <w:marTop w:val="0"/>
      <w:marBottom w:val="0"/>
      <w:divBdr>
        <w:top w:val="none" w:sz="0" w:space="0" w:color="auto"/>
        <w:left w:val="none" w:sz="0" w:space="0" w:color="auto"/>
        <w:bottom w:val="none" w:sz="0" w:space="0" w:color="auto"/>
        <w:right w:val="none" w:sz="0" w:space="0" w:color="auto"/>
      </w:divBdr>
    </w:div>
    <w:div w:id="13718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2021-06-06T00:52:00Z</dcterms:created>
  <dcterms:modified xsi:type="dcterms:W3CDTF">2021-06-06T00:53:00Z</dcterms:modified>
</cp:coreProperties>
</file>